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1B" w:rsidRDefault="00F44F78">
      <w:pPr>
        <w:pStyle w:val="Gvdemetni20"/>
        <w:framePr w:w="10805" w:h="889" w:hRule="exact" w:wrap="around" w:vAnchor="page" w:hAnchor="page" w:x="551" w:y="569"/>
        <w:ind w:left="20"/>
      </w:pPr>
      <w:r>
        <w:t xml:space="preserve">DOMANİÇ </w:t>
      </w:r>
      <w:r>
        <w:rPr>
          <w:spacing w:val="0"/>
        </w:rPr>
        <w:t>ANADOLU</w:t>
      </w:r>
      <w:r>
        <w:t xml:space="preserve"> İMAM HATİP</w:t>
      </w:r>
      <w:r>
        <w:rPr>
          <w:spacing w:val="0"/>
        </w:rPr>
        <w:t xml:space="preserve"> LİSESİ MÜDÜRLÜĞÜ </w:t>
      </w:r>
      <w:r>
        <w:br/>
      </w:r>
      <w:r w:rsidR="0075666C">
        <w:t>İŞ SAĞLIĞI VE GÜVENLİĞİ KURULU</w:t>
      </w:r>
    </w:p>
    <w:p w:rsidR="00F44F78" w:rsidRDefault="00F44F78" w:rsidP="00F44F78">
      <w:pPr>
        <w:pStyle w:val="Gvdemetni0"/>
        <w:framePr w:w="10921" w:h="5866" w:hRule="exact" w:wrap="around" w:vAnchor="page" w:hAnchor="page" w:x="481" w:y="1186"/>
        <w:spacing w:before="0"/>
        <w:ind w:left="20"/>
        <w:jc w:val="left"/>
        <w:rPr>
          <w:b/>
          <w:sz w:val="32"/>
        </w:rPr>
      </w:pPr>
      <w:r w:rsidRPr="00F44F78">
        <w:rPr>
          <w:b/>
          <w:sz w:val="32"/>
        </w:rPr>
        <w:t xml:space="preserve">                                                                 </w:t>
      </w:r>
    </w:p>
    <w:p w:rsidR="00F44F78" w:rsidRDefault="00F44F78" w:rsidP="00F44F78">
      <w:pPr>
        <w:pStyle w:val="Gvdemetni0"/>
        <w:framePr w:w="10921" w:h="5866" w:hRule="exact" w:wrap="around" w:vAnchor="page" w:hAnchor="page" w:x="481" w:y="1186"/>
        <w:spacing w:before="0"/>
        <w:ind w:left="20"/>
        <w:jc w:val="left"/>
        <w:rPr>
          <w:b/>
          <w:sz w:val="32"/>
        </w:rPr>
      </w:pPr>
    </w:p>
    <w:p w:rsidR="00B5321B" w:rsidRPr="00F44F78" w:rsidRDefault="00F44F78" w:rsidP="00F44F78">
      <w:pPr>
        <w:pStyle w:val="Gvdemetni0"/>
        <w:framePr w:w="10921" w:h="5866" w:hRule="exact" w:wrap="around" w:vAnchor="page" w:hAnchor="page" w:x="481" w:y="1186"/>
        <w:spacing w:before="0"/>
        <w:ind w:left="20"/>
        <w:jc w:val="left"/>
        <w:rPr>
          <w:b/>
          <w:sz w:val="32"/>
        </w:rPr>
      </w:pPr>
      <w:r>
        <w:rPr>
          <w:b/>
          <w:sz w:val="32"/>
        </w:rPr>
        <w:t xml:space="preserve">                                   </w:t>
      </w:r>
      <w:r w:rsidRPr="00F44F78">
        <w:rPr>
          <w:b/>
          <w:sz w:val="32"/>
        </w:rPr>
        <w:t xml:space="preserve">   </w:t>
      </w:r>
      <w:r>
        <w:rPr>
          <w:b/>
          <w:sz w:val="32"/>
        </w:rPr>
        <w:t xml:space="preserve"> </w:t>
      </w:r>
      <w:r w:rsidRPr="00F44F78">
        <w:rPr>
          <w:b/>
          <w:sz w:val="32"/>
        </w:rPr>
        <w:t xml:space="preserve"> </w:t>
      </w:r>
      <w:r w:rsidRPr="00F44F78">
        <w:rPr>
          <w:b/>
          <w:sz w:val="24"/>
          <w:szCs w:val="32"/>
        </w:rPr>
        <w:t>Sayın V</w:t>
      </w:r>
      <w:r w:rsidR="0075666C" w:rsidRPr="00F44F78">
        <w:rPr>
          <w:b/>
          <w:sz w:val="24"/>
          <w:szCs w:val="32"/>
        </w:rPr>
        <w:t>elimiz</w:t>
      </w:r>
      <w:r w:rsidR="0075666C" w:rsidRPr="00F44F78">
        <w:rPr>
          <w:b/>
          <w:sz w:val="32"/>
        </w:rPr>
        <w:t>,</w:t>
      </w:r>
    </w:p>
    <w:p w:rsidR="00B5321B" w:rsidRPr="00F44F78" w:rsidRDefault="00F44F78" w:rsidP="00F44F78">
      <w:pPr>
        <w:pStyle w:val="Gvdemetni30"/>
        <w:framePr w:w="10921" w:h="5866" w:hRule="exact" w:wrap="around" w:vAnchor="page" w:hAnchor="page" w:x="481" w:y="1186"/>
        <w:ind w:left="20" w:right="20"/>
        <w:jc w:val="left"/>
        <w:rPr>
          <w:b/>
          <w:sz w:val="20"/>
        </w:rPr>
      </w:pPr>
      <w:r>
        <w:rPr>
          <w:rStyle w:val="Gvdemetni3Kaln0ptbolukbraklyor"/>
          <w:sz w:val="20"/>
        </w:rPr>
        <w:t xml:space="preserve">  </w:t>
      </w:r>
      <w:r w:rsidR="0075666C" w:rsidRPr="00F44F78">
        <w:rPr>
          <w:rStyle w:val="Gvdemetni3Kaln0ptbolukbraklyor"/>
          <w:sz w:val="20"/>
        </w:rPr>
        <w:t xml:space="preserve">Kaza, </w:t>
      </w:r>
      <w:r w:rsidR="0075666C" w:rsidRPr="00F44F78">
        <w:rPr>
          <w:b/>
          <w:sz w:val="20"/>
        </w:rPr>
        <w:t xml:space="preserve">çocuğun sağlığı üzerine fiziksel, psikolojik ve sosyal yönden etki ederek dengesinin bozulmasına, </w:t>
      </w:r>
      <w:r w:rsidR="0075666C" w:rsidRPr="00F44F78">
        <w:rPr>
          <w:b/>
          <w:sz w:val="20"/>
        </w:rPr>
        <w:t>hastalanmasına, sakatlanmasına hatta ölümüne neden olurken, aileye ve topluma da ağır maddi yük getirmektedir. Dünya üzerinde yılda yüz binlerce çocuğun yaralanmasına ve ölmesine neden olan kazalar, okul çağı çocuklarında ölümlerin ve yaralanmaların önemli</w:t>
      </w:r>
      <w:r w:rsidR="0075666C" w:rsidRPr="00F44F78">
        <w:rPr>
          <w:b/>
          <w:sz w:val="20"/>
        </w:rPr>
        <w:t xml:space="preserve"> nedenlerinden birisidir.</w:t>
      </w:r>
    </w:p>
    <w:p w:rsidR="00B5321B" w:rsidRPr="00F44F78" w:rsidRDefault="00F44F78" w:rsidP="00F44F78">
      <w:pPr>
        <w:pStyle w:val="Gvdemetni30"/>
        <w:framePr w:w="10921" w:h="5866" w:hRule="exact" w:wrap="around" w:vAnchor="page" w:hAnchor="page" w:x="481" w:y="1186"/>
        <w:ind w:left="20" w:right="20"/>
        <w:jc w:val="left"/>
        <w:rPr>
          <w:b/>
          <w:sz w:val="20"/>
        </w:rPr>
      </w:pPr>
      <w:r>
        <w:rPr>
          <w:rStyle w:val="Gvdemetni3Kaln0ptbolukbraklyor"/>
          <w:sz w:val="20"/>
        </w:rPr>
        <w:t xml:space="preserve">     </w:t>
      </w:r>
      <w:r w:rsidRPr="00F44F78">
        <w:rPr>
          <w:rStyle w:val="Gvdemetni3Kaln0ptbolukbraklyor"/>
          <w:sz w:val="20"/>
        </w:rPr>
        <w:t xml:space="preserve">Domaniç </w:t>
      </w:r>
      <w:r w:rsidR="0075666C" w:rsidRPr="00F44F78">
        <w:rPr>
          <w:rStyle w:val="Gvdemetni3Kaln0ptbolukbraklyor"/>
          <w:sz w:val="20"/>
        </w:rPr>
        <w:t>Anadolu</w:t>
      </w:r>
      <w:r w:rsidRPr="00F44F78">
        <w:rPr>
          <w:rStyle w:val="Gvdemetni3Kaln0ptbolukbraklyor"/>
          <w:sz w:val="20"/>
        </w:rPr>
        <w:t xml:space="preserve"> İmam Hatip</w:t>
      </w:r>
      <w:r w:rsidR="0075666C" w:rsidRPr="00F44F78">
        <w:rPr>
          <w:rStyle w:val="Gvdemetni3Kaln0ptbolukbraklyor"/>
          <w:sz w:val="20"/>
        </w:rPr>
        <w:t xml:space="preserve"> Lisesi Öğrencileri;</w:t>
      </w:r>
      <w:r>
        <w:rPr>
          <w:rStyle w:val="Gvdemetni3Kaln0ptbolukbraklyor"/>
          <w:sz w:val="20"/>
        </w:rPr>
        <w:t xml:space="preserve">  </w:t>
      </w:r>
      <w:r w:rsidR="0075666C" w:rsidRPr="00F44F78">
        <w:rPr>
          <w:rStyle w:val="Gvdemetni3Kaln0ptbolukbraklyor"/>
          <w:sz w:val="20"/>
        </w:rPr>
        <w:t xml:space="preserve"> </w:t>
      </w:r>
      <w:r>
        <w:rPr>
          <w:b/>
          <w:sz w:val="20"/>
        </w:rPr>
        <w:t>O</w:t>
      </w:r>
      <w:r w:rsidR="0075666C" w:rsidRPr="00F44F78">
        <w:rPr>
          <w:b/>
          <w:sz w:val="20"/>
        </w:rPr>
        <w:t xml:space="preserve">kul yönetimi, sınıf rehber öğretmenleri ve okul rehberlik servisi tarafından öğrenci sağlığı ve güvenliği konularında </w:t>
      </w:r>
      <w:r w:rsidR="0075666C" w:rsidRPr="00F44F78">
        <w:rPr>
          <w:rStyle w:val="Gvdemetni3Kaln0ptbolukbraklyor"/>
          <w:sz w:val="20"/>
        </w:rPr>
        <w:t>eğitim verilere</w:t>
      </w:r>
      <w:r w:rsidR="0075666C" w:rsidRPr="00F44F78">
        <w:rPr>
          <w:rStyle w:val="Gvdemetni3Kaln0ptbolukbraklyor"/>
          <w:sz w:val="20"/>
        </w:rPr>
        <w:t>k bilgilendirilmekte</w:t>
      </w:r>
      <w:r w:rsidR="0075666C" w:rsidRPr="00F44F78">
        <w:rPr>
          <w:b/>
          <w:sz w:val="20"/>
        </w:rPr>
        <w:t xml:space="preserve">, yaşanabilecek kazalar konusunda, öğrencilere her fırsatta aşağıda ifade edilen çoğu konuda </w:t>
      </w:r>
      <w:r w:rsidR="0075666C" w:rsidRPr="00F44F78">
        <w:rPr>
          <w:rStyle w:val="Gvdemetni3Kaln0ptbolukbraklyor"/>
          <w:sz w:val="20"/>
        </w:rPr>
        <w:t xml:space="preserve">uyarılarda bulunulmaktadır. </w:t>
      </w:r>
      <w:r w:rsidR="0075666C" w:rsidRPr="00F44F78">
        <w:rPr>
          <w:b/>
          <w:sz w:val="20"/>
        </w:rPr>
        <w:t>Ayrıca okulumuz binalarında ve bahçesinde gerekli güvenlik uyarı levhaları da öğrencilerimizin görebileceği şekilde</w:t>
      </w:r>
      <w:r w:rsidR="0075666C" w:rsidRPr="00F44F78">
        <w:rPr>
          <w:b/>
          <w:sz w:val="20"/>
        </w:rPr>
        <w:t xml:space="preserve"> asılmış, her türlü güvenlik önlemi alınmıştır. Ne yazık ki, gerek eğitim gerekse diğer uyarılara rağmen bazı öğrencilerimiz, tehlikeli hareket ve güvensiz davranışlar neticesinde kazalara sebebiyet vermekte, yaralanabilmekte, bir başkasına veya okul araç </w:t>
      </w:r>
      <w:r w:rsidR="0075666C" w:rsidRPr="00F44F78">
        <w:rPr>
          <w:b/>
          <w:sz w:val="20"/>
        </w:rPr>
        <w:t>ve gereçlerine istemeden de olsa zarar verebilmektedir.</w:t>
      </w:r>
      <w:r w:rsidRPr="00F44F78">
        <w:rPr>
          <w:b/>
          <w:sz w:val="20"/>
        </w:rPr>
        <w:t xml:space="preserve"> </w:t>
      </w:r>
      <w:r w:rsidR="0075666C" w:rsidRPr="00F44F78">
        <w:rPr>
          <w:b/>
          <w:sz w:val="20"/>
        </w:rPr>
        <w:t xml:space="preserve">Unutmayalım ki </w:t>
      </w:r>
      <w:r w:rsidR="0075666C" w:rsidRPr="00F44F78">
        <w:rPr>
          <w:rStyle w:val="Gvdemetni3Kaln0ptbolukbraklyor"/>
          <w:sz w:val="20"/>
          <w:shd w:val="clear" w:color="auto" w:fill="80FFFF"/>
        </w:rPr>
        <w:t>“</w:t>
      </w:r>
      <w:r w:rsidR="0075666C" w:rsidRPr="00F44F78">
        <w:rPr>
          <w:rStyle w:val="Gvdemetni3Kaln0ptbolukbraklyor"/>
          <w:sz w:val="20"/>
        </w:rPr>
        <w:t>Güvenlik Kültürü</w:t>
      </w:r>
      <w:r w:rsidR="0075666C" w:rsidRPr="00F44F78">
        <w:rPr>
          <w:rStyle w:val="Gvdemetni3Kaln0ptbolukbraklyor"/>
          <w:sz w:val="20"/>
          <w:shd w:val="clear" w:color="auto" w:fill="80FFFF"/>
        </w:rPr>
        <w:t>”</w:t>
      </w:r>
      <w:r w:rsidR="0075666C" w:rsidRPr="00F44F78">
        <w:rPr>
          <w:rStyle w:val="Gvdemetni3Kaln0ptbolukbraklyor"/>
          <w:sz w:val="20"/>
        </w:rPr>
        <w:t xml:space="preserve"> </w:t>
      </w:r>
      <w:r w:rsidR="0075666C" w:rsidRPr="00F44F78">
        <w:rPr>
          <w:b/>
          <w:sz w:val="20"/>
        </w:rPr>
        <w:t>evde baş</w:t>
      </w:r>
      <w:r w:rsidR="0075666C" w:rsidRPr="00F44F78">
        <w:rPr>
          <w:b/>
          <w:sz w:val="20"/>
          <w:shd w:val="clear" w:color="auto" w:fill="80FFFF"/>
        </w:rPr>
        <w:t>l</w:t>
      </w:r>
      <w:r w:rsidR="0075666C" w:rsidRPr="00F44F78">
        <w:rPr>
          <w:b/>
          <w:sz w:val="20"/>
        </w:rPr>
        <w:t>a</w:t>
      </w:r>
      <w:r w:rsidRPr="00F44F78">
        <w:rPr>
          <w:b/>
          <w:sz w:val="20"/>
          <w:shd w:val="clear" w:color="auto" w:fill="80FFFF"/>
        </w:rPr>
        <w:t>r</w:t>
      </w:r>
      <w:r w:rsidR="0075666C" w:rsidRPr="00F44F78">
        <w:rPr>
          <w:b/>
          <w:sz w:val="20"/>
        </w:rPr>
        <w:t>.</w:t>
      </w:r>
      <w:r w:rsidRPr="00F44F78">
        <w:rPr>
          <w:b/>
          <w:sz w:val="20"/>
        </w:rPr>
        <w:t xml:space="preserve"> </w:t>
      </w:r>
      <w:r>
        <w:rPr>
          <w:b/>
          <w:sz w:val="20"/>
        </w:rPr>
        <w:t xml:space="preserve"> </w:t>
      </w:r>
      <w:r w:rsidR="0075666C" w:rsidRPr="00F44F78">
        <w:rPr>
          <w:b/>
          <w:sz w:val="20"/>
        </w:rPr>
        <w:t>A</w:t>
      </w:r>
      <w:r w:rsidR="0075666C" w:rsidRPr="00F44F78">
        <w:rPr>
          <w:b/>
          <w:sz w:val="20"/>
          <w:shd w:val="clear" w:color="auto" w:fill="80FFFF"/>
        </w:rPr>
        <w:t>nn</w:t>
      </w:r>
      <w:r w:rsidR="0075666C" w:rsidRPr="00F44F78">
        <w:rPr>
          <w:b/>
          <w:sz w:val="20"/>
        </w:rPr>
        <w:t>e-Baba olarak çocuklarımıza daha dikkatli ve güvenli davranışlar kazandırmamız çok önemlidir. Öğrenciler, öğretmenlerin ve yöneticilerin güvenlik ve diğ</w:t>
      </w:r>
      <w:r w:rsidR="0075666C" w:rsidRPr="00F44F78">
        <w:rPr>
          <w:b/>
          <w:sz w:val="20"/>
        </w:rPr>
        <w:t xml:space="preserve">er konulardaki </w:t>
      </w:r>
      <w:r w:rsidR="0075666C" w:rsidRPr="00F44F78">
        <w:rPr>
          <w:rStyle w:val="Gvdemetni3Kaln0ptbolukbraklyor"/>
          <w:sz w:val="20"/>
        </w:rPr>
        <w:t xml:space="preserve">uyarılarını dikkate alırlar. </w:t>
      </w:r>
      <w:r w:rsidR="0075666C" w:rsidRPr="00F44F78">
        <w:rPr>
          <w:b/>
          <w:sz w:val="20"/>
        </w:rPr>
        <w:t xml:space="preserve">Öğrenciler okula ait malzeme ve diğer okul eşyalarını korumak ve zarar vermemekle yükümlüdürler. Yönetmelik gereği, zarar verilen okul malının bakımı, tamiri veya yenisinin alınması için gerekli olan para, </w:t>
      </w:r>
      <w:r w:rsidR="0075666C" w:rsidRPr="00F44F78">
        <w:rPr>
          <w:rStyle w:val="Gvdemetni3Kaln0ptbolukbraklyor"/>
          <w:sz w:val="20"/>
        </w:rPr>
        <w:t>öğrenc</w:t>
      </w:r>
      <w:r w:rsidR="0075666C" w:rsidRPr="00F44F78">
        <w:rPr>
          <w:rStyle w:val="Gvdemetni3Kaln0ptbolukbraklyor"/>
          <w:sz w:val="20"/>
        </w:rPr>
        <w:t>inin yasal velisi tarafından ödenmek zorundadır.</w:t>
      </w:r>
    </w:p>
    <w:p w:rsidR="00B5321B" w:rsidRPr="00F44F78" w:rsidRDefault="00F44F78" w:rsidP="00F44F78">
      <w:pPr>
        <w:pStyle w:val="Gvdemetni30"/>
        <w:framePr w:w="10921" w:h="5866" w:hRule="exact" w:wrap="around" w:vAnchor="page" w:hAnchor="page" w:x="481" w:y="1186"/>
        <w:ind w:left="20" w:right="20"/>
        <w:jc w:val="left"/>
        <w:rPr>
          <w:b/>
          <w:sz w:val="20"/>
        </w:rPr>
      </w:pPr>
      <w:r>
        <w:rPr>
          <w:b/>
          <w:sz w:val="20"/>
        </w:rPr>
        <w:t xml:space="preserve">      </w:t>
      </w:r>
      <w:r w:rsidR="0075666C" w:rsidRPr="00F44F78">
        <w:rPr>
          <w:b/>
          <w:sz w:val="20"/>
        </w:rPr>
        <w:t xml:space="preserve">Veliler </w:t>
      </w:r>
      <w:proofErr w:type="gramStart"/>
      <w:r w:rsidR="0075666C" w:rsidRPr="00F44F78">
        <w:rPr>
          <w:b/>
          <w:sz w:val="20"/>
        </w:rPr>
        <w:t xml:space="preserve">olarak </w:t>
      </w:r>
      <w:r>
        <w:rPr>
          <w:b/>
          <w:sz w:val="20"/>
        </w:rPr>
        <w:t xml:space="preserve"> </w:t>
      </w:r>
      <w:r w:rsidR="0075666C" w:rsidRPr="00F44F78">
        <w:rPr>
          <w:b/>
          <w:sz w:val="20"/>
        </w:rPr>
        <w:t>aşağıda</w:t>
      </w:r>
      <w:proofErr w:type="gramEnd"/>
      <w:r w:rsidR="0075666C" w:rsidRPr="00F44F78">
        <w:rPr>
          <w:b/>
          <w:sz w:val="20"/>
        </w:rPr>
        <w:t xml:space="preserve"> ifade edilen konularda </w:t>
      </w:r>
      <w:r>
        <w:rPr>
          <w:b/>
          <w:sz w:val="20"/>
        </w:rPr>
        <w:t xml:space="preserve"> </w:t>
      </w:r>
      <w:r w:rsidR="0075666C" w:rsidRPr="00F44F78">
        <w:rPr>
          <w:b/>
          <w:sz w:val="20"/>
        </w:rPr>
        <w:t xml:space="preserve">öğrencilerimizin bir kez daha bilgilendirilmesinin, gerekirse uyarılmasının, okulumuzda öğrenci kaynaklı yaşanabilecek kazaları önleme adına çok yararlı olacağı </w:t>
      </w:r>
      <w:r w:rsidR="0075666C" w:rsidRPr="00F44F78">
        <w:rPr>
          <w:b/>
          <w:sz w:val="20"/>
        </w:rPr>
        <w:t>kanısındayız.</w:t>
      </w:r>
    </w:p>
    <w:p w:rsidR="00B5321B" w:rsidRPr="00F44F78" w:rsidRDefault="0075666C" w:rsidP="00F44F78">
      <w:pPr>
        <w:pStyle w:val="Gvdemetni30"/>
        <w:framePr w:w="10921" w:h="5866" w:hRule="exact" w:wrap="around" w:vAnchor="page" w:hAnchor="page" w:x="481" w:y="1186"/>
        <w:ind w:left="20" w:right="840"/>
        <w:jc w:val="left"/>
        <w:rPr>
          <w:b/>
          <w:sz w:val="20"/>
        </w:rPr>
      </w:pPr>
      <w:r w:rsidRPr="00F44F78">
        <w:rPr>
          <w:b/>
          <w:sz w:val="20"/>
        </w:rPr>
        <w:t>Kazasız, güvenli, sağlıklı ve huzurlu bir eğitim ortamı için öğrencilerimizin kesinlikle uyması gerekli bazı kurallar aşağıdaki gibidir:</w:t>
      </w:r>
    </w:p>
    <w:p w:rsidR="00F44F78" w:rsidRDefault="00F44F78" w:rsidP="00F44F78">
      <w:pPr>
        <w:pStyle w:val="Gvdemetni40"/>
        <w:framePr w:w="10921" w:h="5866" w:hRule="exact" w:wrap="around" w:vAnchor="page" w:hAnchor="page" w:x="481" w:y="1186"/>
        <w:ind w:left="20"/>
      </w:pPr>
    </w:p>
    <w:p w:rsidR="00F44F78" w:rsidRDefault="00F44F78" w:rsidP="00F44F78">
      <w:pPr>
        <w:pStyle w:val="Gvdemetni40"/>
        <w:framePr w:w="10921" w:h="5866" w:hRule="exact" w:wrap="around" w:vAnchor="page" w:hAnchor="page" w:x="481" w:y="1186"/>
        <w:ind w:left="20"/>
      </w:pPr>
    </w:p>
    <w:p w:rsidR="00B5321B" w:rsidRDefault="00F44F78" w:rsidP="00F44F78">
      <w:pPr>
        <w:pStyle w:val="Gvdemetni40"/>
        <w:framePr w:w="10921" w:h="5866" w:hRule="exact" w:wrap="around" w:vAnchor="page" w:hAnchor="page" w:x="481" w:y="1186"/>
        <w:ind w:left="20"/>
      </w:pPr>
      <w:r>
        <w:t xml:space="preserve">DOMANİÇ </w:t>
      </w:r>
      <w:r w:rsidR="0075666C">
        <w:t>ANADOLU</w:t>
      </w:r>
      <w:r>
        <w:t xml:space="preserve"> İMAM HATİP</w:t>
      </w:r>
      <w:r w:rsidR="0075666C">
        <w:t xml:space="preserve"> LİSESİ MÜDÜRLÜĞÜ ÖĞRENCİLERİN</w:t>
      </w:r>
      <w:r w:rsidR="0075666C">
        <w:t>İN UYMASI GEREKLİ GENEL</w:t>
      </w:r>
    </w:p>
    <w:p w:rsidR="00B5321B" w:rsidRDefault="0075666C" w:rsidP="00F44F78">
      <w:pPr>
        <w:pStyle w:val="Gvdemetni40"/>
        <w:framePr w:w="10921" w:h="5866" w:hRule="exact" w:wrap="around" w:vAnchor="page" w:hAnchor="page" w:x="481" w:y="1186"/>
        <w:ind w:left="20"/>
      </w:pPr>
      <w:r>
        <w:t>GÜVEN</w:t>
      </w:r>
      <w:r>
        <w:rPr>
          <w:rStyle w:val="Gvdemetni41"/>
          <w:b/>
          <w:bCs/>
        </w:rPr>
        <w:t>LİK</w:t>
      </w:r>
      <w:r>
        <w:t xml:space="preserve"> KURALLARI</w:t>
      </w:r>
    </w:p>
    <w:p w:rsidR="00B5321B" w:rsidRDefault="0075666C" w:rsidP="00F44F78">
      <w:pPr>
        <w:pStyle w:val="Gvdemetni0"/>
        <w:framePr w:w="5050" w:h="8386" w:hRule="exact" w:wrap="around" w:vAnchor="page" w:hAnchor="page" w:x="551" w:y="7162"/>
        <w:numPr>
          <w:ilvl w:val="0"/>
          <w:numId w:val="1"/>
        </w:numPr>
        <w:spacing w:before="0" w:after="60" w:line="240" w:lineRule="auto"/>
        <w:ind w:left="20" w:right="20"/>
        <w:jc w:val="left"/>
      </w:pPr>
      <w:r>
        <w:rPr>
          <w:shd w:val="clear" w:color="auto" w:fill="80FFFF"/>
        </w:rPr>
        <w:t>T</w:t>
      </w:r>
      <w:r>
        <w:t xml:space="preserve">eneffüs zili çaldığında, sınıf kapılarının önünde birisi olduğu düşünülerek, sınıf kapıları </w:t>
      </w:r>
      <w:r>
        <w:rPr>
          <w:rStyle w:val="GvdemetniKaln0ptbolukbraklyor"/>
        </w:rPr>
        <w:t xml:space="preserve">hızlı bir şekilde açılmaz. </w:t>
      </w:r>
      <w:r>
        <w:t xml:space="preserve">Sınıftan hızlı bir şekilde ve </w:t>
      </w:r>
      <w:r>
        <w:rPr>
          <w:rStyle w:val="GvdemetniKaln0ptbolukbraklyor"/>
        </w:rPr>
        <w:t xml:space="preserve">koşarak çıkılmaz. </w:t>
      </w:r>
      <w:r>
        <w:t xml:space="preserve">Koridorlarda </w:t>
      </w:r>
      <w:r>
        <w:rPr>
          <w:rStyle w:val="GvdemetniKaln0ptbolukbraklyor"/>
        </w:rPr>
        <w:t xml:space="preserve">koşmadan </w:t>
      </w:r>
      <w:r>
        <w:t>yürünür, derslik kapıla</w:t>
      </w:r>
      <w:r>
        <w:t xml:space="preserve">rının dışa açıldığı göz önüne alınarak, kapı kaynaklı tehlikelerin önüne geçmek için </w:t>
      </w:r>
      <w:r>
        <w:rPr>
          <w:rStyle w:val="GvdemetniKaln0ptbolukbraklyor"/>
        </w:rPr>
        <w:t xml:space="preserve">koridorun ortasından </w:t>
      </w:r>
      <w:r>
        <w:t xml:space="preserve">gidilir. Koridorlarda </w:t>
      </w:r>
      <w:r>
        <w:rPr>
          <w:rStyle w:val="GvdemetniKaln0ptbolukbraklyor"/>
        </w:rPr>
        <w:t>bağır</w:t>
      </w:r>
      <w:r>
        <w:rPr>
          <w:rStyle w:val="GvdemetniKaln0ptbolukbraklyor"/>
          <w:shd w:val="clear" w:color="auto" w:fill="80FFFF"/>
        </w:rPr>
        <w:t>ı</w:t>
      </w:r>
      <w:r>
        <w:rPr>
          <w:rStyle w:val="GvdemetniKaln0ptbolukbraklyor"/>
        </w:rPr>
        <w:t>l</w:t>
      </w:r>
      <w:r>
        <w:rPr>
          <w:rStyle w:val="GvdemetniKaln0ptbolukbraklyor"/>
          <w:shd w:val="clear" w:color="auto" w:fill="80FFFF"/>
        </w:rPr>
        <w:t>m</w:t>
      </w:r>
      <w:r>
        <w:rPr>
          <w:rStyle w:val="GvdemetniKaln0ptbolukbraklyor"/>
        </w:rPr>
        <w:t>az</w:t>
      </w:r>
      <w:r>
        <w:t xml:space="preserve">. </w:t>
      </w:r>
      <w:proofErr w:type="spellStart"/>
      <w:r>
        <w:rPr>
          <w:rStyle w:val="GvdemetniKaln0ptbolukbraklyor"/>
        </w:rPr>
        <w:t>Şakalaşılmaz</w:t>
      </w:r>
      <w:proofErr w:type="spellEnd"/>
      <w:r>
        <w:rPr>
          <w:rStyle w:val="GvdemetniKaln0ptbolukbraklyor"/>
        </w:rPr>
        <w:t xml:space="preserve">. Oyun oynanmaz. </w:t>
      </w:r>
      <w:r>
        <w:t xml:space="preserve">Hava şartlarının uygun olduğu zamanlarda teneffüslerde temiz hava almak için güvenli </w:t>
      </w:r>
      <w:r>
        <w:t>bir şekilde doğrudan bahçeye çıkılır.</w:t>
      </w:r>
    </w:p>
    <w:p w:rsidR="00B5321B" w:rsidRDefault="0075666C" w:rsidP="00F44F78">
      <w:pPr>
        <w:pStyle w:val="Gvdemetni0"/>
        <w:framePr w:w="5050" w:h="8386" w:hRule="exact" w:wrap="around" w:vAnchor="page" w:hAnchor="page" w:x="551" w:y="7162"/>
        <w:tabs>
          <w:tab w:val="right" w:pos="3236"/>
          <w:tab w:val="left" w:pos="3553"/>
        </w:tabs>
        <w:spacing w:before="0" w:line="254" w:lineRule="exact"/>
        <w:ind w:left="20"/>
        <w:jc w:val="left"/>
      </w:pPr>
      <w:r>
        <w:t>Tenef</w:t>
      </w:r>
      <w:r>
        <w:rPr>
          <w:shd w:val="clear" w:color="auto" w:fill="80FFFF"/>
        </w:rPr>
        <w:t>f</w:t>
      </w:r>
      <w:r>
        <w:t>üsler</w:t>
      </w:r>
      <w:r>
        <w:rPr>
          <w:shd w:val="clear" w:color="auto" w:fill="80FFFF"/>
        </w:rPr>
        <w:t>d</w:t>
      </w:r>
      <w:r w:rsidR="00F44F78">
        <w:t xml:space="preserve">e </w:t>
      </w:r>
      <w:r>
        <w:t>okulumuzun</w:t>
      </w:r>
      <w:r>
        <w:tab/>
      </w:r>
      <w:r w:rsidR="00F44F78">
        <w:t xml:space="preserve"> </w:t>
      </w:r>
      <w:r>
        <w:t>bahçe sınırları</w:t>
      </w:r>
    </w:p>
    <w:p w:rsidR="00B5321B" w:rsidRDefault="0075666C" w:rsidP="00F44F78">
      <w:pPr>
        <w:pStyle w:val="Gvdemetni0"/>
        <w:framePr w:w="5050" w:h="8386" w:hRule="exact" w:wrap="around" w:vAnchor="page" w:hAnchor="page" w:x="551" w:y="7162"/>
        <w:spacing w:before="0" w:line="254" w:lineRule="exact"/>
        <w:ind w:left="20" w:right="20"/>
        <w:jc w:val="left"/>
      </w:pPr>
      <w:proofErr w:type="gramStart"/>
      <w:r>
        <w:t>dışına</w:t>
      </w:r>
      <w:proofErr w:type="gramEnd"/>
      <w:r>
        <w:t xml:space="preserve"> çıkılmaz. Öğrenciler sadece oyun alanında oyun oynarlar. Oyun Alanı içerisine oyuna </w:t>
      </w:r>
      <w:proofErr w:type="gramStart"/>
      <w:r>
        <w:t>dahil</w:t>
      </w:r>
      <w:proofErr w:type="gramEnd"/>
      <w:r>
        <w:t xml:space="preserve"> olmayan öğrencilerimizin girmesi yasaktır. Bahçede tehlike yaratması ve kazaya sebep olması nedeniyle, öğrencilerin Beden Eğitimi ve Oyun dersleri hariç teneff</w:t>
      </w:r>
      <w:r>
        <w:t xml:space="preserve">üslerde </w:t>
      </w:r>
      <w:r>
        <w:rPr>
          <w:rStyle w:val="GvdemetniKaln0ptbolukbraklyor"/>
        </w:rPr>
        <w:t xml:space="preserve">futbol topuyla oynamaları yasaktır. </w:t>
      </w:r>
      <w:r>
        <w:t xml:space="preserve">Bahçede oyun oynayan öğrencilerin, </w:t>
      </w:r>
      <w:r>
        <w:rPr>
          <w:rStyle w:val="GvdemetniKaln0ptbolukbraklyor"/>
        </w:rPr>
        <w:t xml:space="preserve">dikkatsiz ve dengesiz koşmalardan </w:t>
      </w:r>
      <w:r>
        <w:t xml:space="preserve">kaynaklı çarpışma ve takılıp düşmeye karşı </w:t>
      </w:r>
      <w:r>
        <w:rPr>
          <w:rStyle w:val="GvdemetniKaln0ptbolukbraklyor"/>
        </w:rPr>
        <w:t>dikkatli hareket etmeleri çok önemlidir.</w:t>
      </w:r>
    </w:p>
    <w:p w:rsidR="00B5321B" w:rsidRPr="00F44F78" w:rsidRDefault="0075666C" w:rsidP="00F44F78">
      <w:pPr>
        <w:pStyle w:val="Gvdemetni0"/>
        <w:framePr w:w="5050" w:h="8386" w:hRule="exact" w:wrap="around" w:vAnchor="page" w:hAnchor="page" w:x="551" w:y="7162"/>
        <w:numPr>
          <w:ilvl w:val="0"/>
          <w:numId w:val="1"/>
        </w:numPr>
        <w:spacing w:before="0" w:line="640" w:lineRule="exact"/>
        <w:ind w:left="20"/>
        <w:jc w:val="left"/>
        <w:rPr>
          <w:b/>
          <w:sz w:val="20"/>
        </w:rPr>
      </w:pPr>
      <w:r w:rsidRPr="00F44F78">
        <w:rPr>
          <w:b/>
          <w:sz w:val="20"/>
        </w:rPr>
        <w:t>Tuvaletlere kontrollü bir şekilde girilir.</w:t>
      </w:r>
    </w:p>
    <w:p w:rsidR="00B5321B" w:rsidRPr="00F44F78" w:rsidRDefault="0075666C" w:rsidP="00F44F78">
      <w:pPr>
        <w:pStyle w:val="Gvdemetni0"/>
        <w:framePr w:w="5050" w:h="8386" w:hRule="exact" w:wrap="around" w:vAnchor="page" w:hAnchor="page" w:x="551" w:y="7162"/>
        <w:tabs>
          <w:tab w:val="center" w:pos="3913"/>
        </w:tabs>
        <w:spacing w:before="0" w:line="250" w:lineRule="exact"/>
        <w:ind w:left="20"/>
        <w:jc w:val="left"/>
        <w:rPr>
          <w:b/>
          <w:sz w:val="20"/>
        </w:rPr>
      </w:pPr>
      <w:r w:rsidRPr="00F44F78">
        <w:rPr>
          <w:b/>
          <w:sz w:val="20"/>
        </w:rPr>
        <w:t xml:space="preserve">Tuvalette olan </w:t>
      </w:r>
      <w:r w:rsidRPr="00F44F78">
        <w:rPr>
          <w:b/>
          <w:sz w:val="20"/>
        </w:rPr>
        <w:t xml:space="preserve">kişiler </w:t>
      </w:r>
      <w:r w:rsidR="00F44F78" w:rsidRPr="00F44F78">
        <w:rPr>
          <w:rStyle w:val="GvdemetniKaln0ptbolukbraklyor"/>
          <w:b w:val="0"/>
          <w:sz w:val="20"/>
        </w:rPr>
        <w:t xml:space="preserve">rahatsız </w:t>
      </w:r>
      <w:r w:rsidRPr="00F44F78">
        <w:rPr>
          <w:rStyle w:val="GvdemetniKaln0ptbolukbraklyor"/>
          <w:b w:val="0"/>
          <w:sz w:val="20"/>
        </w:rPr>
        <w:t>edilmez</w:t>
      </w:r>
    </w:p>
    <w:p w:rsidR="00B5321B" w:rsidRPr="00F44F78" w:rsidRDefault="0075666C" w:rsidP="00F44F78">
      <w:pPr>
        <w:pStyle w:val="Gvdemetni0"/>
        <w:framePr w:w="5050" w:h="8386" w:hRule="exact" w:wrap="around" w:vAnchor="page" w:hAnchor="page" w:x="551" w:y="7162"/>
        <w:spacing w:before="0" w:after="49" w:line="250" w:lineRule="exact"/>
        <w:ind w:left="20" w:right="20"/>
        <w:jc w:val="left"/>
        <w:rPr>
          <w:b/>
          <w:sz w:val="20"/>
        </w:rPr>
      </w:pPr>
      <w:r w:rsidRPr="00F44F78">
        <w:rPr>
          <w:b/>
          <w:sz w:val="20"/>
        </w:rPr>
        <w:t xml:space="preserve">Tuvaletin kullanımı konusunda temizlik ve </w:t>
      </w:r>
      <w:proofErr w:type="gramStart"/>
      <w:r w:rsidRPr="00F44F78">
        <w:rPr>
          <w:b/>
          <w:sz w:val="20"/>
        </w:rPr>
        <w:t>hijyen</w:t>
      </w:r>
      <w:proofErr w:type="gramEnd"/>
      <w:r w:rsidRPr="00F44F78">
        <w:rPr>
          <w:b/>
          <w:sz w:val="20"/>
        </w:rPr>
        <w:t xml:space="preserve"> kurallarına uyulur. Musluk ve Sifonlar temiz el ile açılıp kapatılır Lavaboların üzerine çıkılmaz, köpük sabunlarla ve suyla oyun oynanmaz.</w:t>
      </w:r>
    </w:p>
    <w:p w:rsidR="00B5321B" w:rsidRDefault="0075666C" w:rsidP="00F44F78">
      <w:pPr>
        <w:pStyle w:val="Gvdemetni0"/>
        <w:framePr w:w="5050" w:h="8386" w:hRule="exact" w:wrap="around" w:vAnchor="page" w:hAnchor="page" w:x="551" w:y="7162"/>
        <w:numPr>
          <w:ilvl w:val="0"/>
          <w:numId w:val="1"/>
        </w:numPr>
        <w:spacing w:before="0" w:line="264" w:lineRule="exact"/>
        <w:ind w:left="20" w:right="20"/>
        <w:jc w:val="left"/>
      </w:pPr>
      <w:r w:rsidRPr="00F44F78">
        <w:rPr>
          <w:b/>
        </w:rPr>
        <w:t>Normal şartlarda açık olmayan pencerelerd</w:t>
      </w:r>
      <w:r w:rsidRPr="00F44F78">
        <w:rPr>
          <w:b/>
        </w:rPr>
        <w:t>en, herhangi bir sebeple</w:t>
      </w:r>
      <w:r>
        <w:t xml:space="preserve"> </w:t>
      </w:r>
      <w:r>
        <w:t>açık bırakılan bir</w:t>
      </w:r>
    </w:p>
    <w:p w:rsidR="00B5321B" w:rsidRDefault="0075666C" w:rsidP="00F44F78">
      <w:pPr>
        <w:pStyle w:val="Gvdemetni20"/>
        <w:framePr w:w="5050" w:h="8386" w:hRule="exact" w:wrap="around" w:vAnchor="page" w:hAnchor="page" w:x="551" w:y="7162"/>
        <w:spacing w:after="119" w:line="264" w:lineRule="exact"/>
        <w:ind w:left="20"/>
        <w:jc w:val="left"/>
      </w:pPr>
      <w:proofErr w:type="gramStart"/>
      <w:r>
        <w:rPr>
          <w:rStyle w:val="Gvdemetni2KalnDeil0ptbolukbraklyor"/>
        </w:rPr>
        <w:t>pencere</w:t>
      </w:r>
      <w:proofErr w:type="gramEnd"/>
      <w:r>
        <w:rPr>
          <w:rStyle w:val="Gvdemetni2KalnDeil0ptbolukbraklyor"/>
        </w:rPr>
        <w:t xml:space="preserve"> olsa</w:t>
      </w:r>
      <w:r>
        <w:rPr>
          <w:rStyle w:val="Gvdemetni2KalnDeil0ptbolukbraklyor"/>
        </w:rPr>
        <w:t xml:space="preserve"> dahi, </w:t>
      </w:r>
      <w:r>
        <w:t>öğrenciler pencerenin yanına</w:t>
      </w:r>
    </w:p>
    <w:p w:rsidR="00B5321B" w:rsidRDefault="0075666C" w:rsidP="00F44F78">
      <w:pPr>
        <w:pStyle w:val="Gvdemetni0"/>
        <w:framePr w:w="5050" w:h="8386" w:hRule="exact" w:wrap="around" w:vAnchor="page" w:hAnchor="page" w:x="551" w:y="7162"/>
        <w:spacing w:before="0" w:line="190" w:lineRule="exact"/>
        <w:ind w:left="20"/>
        <w:jc w:val="left"/>
      </w:pPr>
      <w:proofErr w:type="gramStart"/>
      <w:r>
        <w:t>çıkmaz</w:t>
      </w:r>
      <w:proofErr w:type="gramEnd"/>
      <w:r>
        <w:t>, pencereden sarkmaz, pencereden atlamaz. Cam</w:t>
      </w:r>
    </w:p>
    <w:p w:rsidR="00B5321B" w:rsidRDefault="0075666C" w:rsidP="00F44F78">
      <w:pPr>
        <w:pStyle w:val="Gvdemetni20"/>
        <w:framePr w:w="5581" w:h="8491" w:hRule="exact" w:wrap="around" w:vAnchor="page" w:hAnchor="page" w:x="6046" w:y="7021"/>
        <w:spacing w:line="254" w:lineRule="exact"/>
        <w:ind w:left="20"/>
        <w:jc w:val="left"/>
      </w:pPr>
      <w:proofErr w:type="gramStart"/>
      <w:r>
        <w:rPr>
          <w:rStyle w:val="Gvdemetni2KalnDeil0ptbolukbraklyor"/>
        </w:rPr>
        <w:t>kenarlarına</w:t>
      </w:r>
      <w:proofErr w:type="gramEnd"/>
      <w:r>
        <w:rPr>
          <w:rStyle w:val="Gvdemetni2KalnDeil0ptbolukbraklyor"/>
        </w:rPr>
        <w:t xml:space="preserve"> oturamaz ve sırtını cama </w:t>
      </w:r>
      <w:r>
        <w:t>dayayamaz. Camdan dışarıya yabancı cisim ve madde atmaz.</w:t>
      </w:r>
    </w:p>
    <w:p w:rsidR="00B5321B" w:rsidRDefault="0075666C" w:rsidP="00F44F78">
      <w:pPr>
        <w:pStyle w:val="Gvdemetni0"/>
        <w:framePr w:w="5581" w:h="8491" w:hRule="exact" w:wrap="around" w:vAnchor="page" w:hAnchor="page" w:x="6046" w:y="7021"/>
        <w:tabs>
          <w:tab w:val="left" w:pos="1321"/>
        </w:tabs>
        <w:spacing w:before="0" w:line="250" w:lineRule="exact"/>
        <w:ind w:left="20"/>
        <w:jc w:val="left"/>
      </w:pPr>
      <w:r>
        <w:t>Bunun</w:t>
      </w:r>
      <w:r>
        <w:tab/>
        <w:t xml:space="preserve">güvenlik </w:t>
      </w:r>
      <w:r>
        <w:t>açısından tehlikeli bir durum</w:t>
      </w:r>
    </w:p>
    <w:p w:rsidR="00B5321B" w:rsidRDefault="0075666C" w:rsidP="00F44F78">
      <w:pPr>
        <w:pStyle w:val="Gvdemetni0"/>
        <w:framePr w:w="5581" w:h="8491" w:hRule="exact" w:wrap="around" w:vAnchor="page" w:hAnchor="page" w:x="6046" w:y="7021"/>
        <w:spacing w:before="0" w:after="116" w:line="250" w:lineRule="exact"/>
        <w:ind w:left="20"/>
        <w:jc w:val="left"/>
      </w:pPr>
      <w:proofErr w:type="gramStart"/>
      <w:r>
        <w:t>oluşturacağı</w:t>
      </w:r>
      <w:proofErr w:type="gramEnd"/>
      <w:r>
        <w:t xml:space="preserve"> veli ve öğrencilerimiz tarafından bilinmelidir. Güvenlik açısından tehlikeli durum oluşması engellenmelidir.</w:t>
      </w:r>
    </w:p>
    <w:p w:rsidR="00B5321B" w:rsidRDefault="0075666C" w:rsidP="00F44F78">
      <w:pPr>
        <w:pStyle w:val="Gvdemetni0"/>
        <w:framePr w:w="5581" w:h="8491" w:hRule="exact" w:wrap="around" w:vAnchor="page" w:hAnchor="page" w:x="6046" w:y="7021"/>
        <w:numPr>
          <w:ilvl w:val="0"/>
          <w:numId w:val="1"/>
        </w:numPr>
        <w:spacing w:before="0" w:after="112" w:line="254" w:lineRule="exact"/>
        <w:ind w:left="20" w:right="220"/>
        <w:jc w:val="left"/>
      </w:pPr>
      <w:r>
        <w:t xml:space="preserve"> Öğrenciler merdivenleri </w:t>
      </w:r>
      <w:r>
        <w:rPr>
          <w:rStyle w:val="GvdemetniKaln0ptbolukbraklyor"/>
        </w:rPr>
        <w:t xml:space="preserve">sağdan çıkıp, sağdan inerler. </w:t>
      </w:r>
      <w:r>
        <w:t xml:space="preserve">Merdivenlerde oyun </w:t>
      </w:r>
      <w:r>
        <w:rPr>
          <w:rStyle w:val="GvdemetniKaln0ptbolukbraklyor"/>
        </w:rPr>
        <w:t>oynanmaz, koşulmaz ve şakalaşm</w:t>
      </w:r>
      <w:r>
        <w:rPr>
          <w:rStyle w:val="GvdemetniKaln0ptbolukbraklyor"/>
        </w:rPr>
        <w:t xml:space="preserve">a yapılmaz. </w:t>
      </w:r>
      <w:r>
        <w:t xml:space="preserve">Öğrencilerimiz her ne sebeple olursa olsun Okul bahçe duvarlarının üzerine çıkmazlar, </w:t>
      </w:r>
      <w:r>
        <w:rPr>
          <w:rStyle w:val="GvdemetniKaln0ptbolukbraklyor"/>
        </w:rPr>
        <w:t xml:space="preserve">demirlerine tırmanmaz, demirlerden </w:t>
      </w:r>
      <w:r>
        <w:t xml:space="preserve">ve bahçe duvarından </w:t>
      </w:r>
      <w:r>
        <w:rPr>
          <w:rStyle w:val="GvdemetniKaln0ptbolukbraklyor"/>
        </w:rPr>
        <w:t>atlamaya kalkışmazlar.</w:t>
      </w:r>
    </w:p>
    <w:p w:rsidR="00B5321B" w:rsidRDefault="0075666C" w:rsidP="00F44F78">
      <w:pPr>
        <w:pStyle w:val="Gvdemetni0"/>
        <w:framePr w:w="5581" w:h="8491" w:hRule="exact" w:wrap="around" w:vAnchor="page" w:hAnchor="page" w:x="6046" w:y="7021"/>
        <w:numPr>
          <w:ilvl w:val="0"/>
          <w:numId w:val="1"/>
        </w:numPr>
        <w:spacing w:before="0" w:after="128" w:line="264" w:lineRule="exact"/>
        <w:ind w:left="20" w:right="220"/>
      </w:pPr>
      <w:r>
        <w:t xml:space="preserve"> Öğrenciler okul bahçesindeki oturma </w:t>
      </w:r>
      <w:r>
        <w:rPr>
          <w:rStyle w:val="GvdemetniKaln0ptbolukbraklyor"/>
        </w:rPr>
        <w:t>banklarının üzerine çıkmazlar</w:t>
      </w:r>
      <w:r>
        <w:t>, bankları otu</w:t>
      </w:r>
      <w:r>
        <w:t>rup dinlenmek veya bir şey yemek vb. amacı doğrultusunda kullanırlar</w:t>
      </w:r>
    </w:p>
    <w:p w:rsidR="00B5321B" w:rsidRDefault="0075666C" w:rsidP="00F44F78">
      <w:pPr>
        <w:pStyle w:val="Gvdemetni0"/>
        <w:framePr w:w="5581" w:h="8491" w:hRule="exact" w:wrap="around" w:vAnchor="page" w:hAnchor="page" w:x="6046" w:y="7021"/>
        <w:numPr>
          <w:ilvl w:val="0"/>
          <w:numId w:val="1"/>
        </w:numPr>
        <w:spacing w:before="0" w:line="254" w:lineRule="exact"/>
        <w:ind w:left="20" w:right="220"/>
      </w:pPr>
      <w:r>
        <w:t xml:space="preserve"> Öğrenciler, kendi sınıfları ve ortak kullanım alanları haricinde okulun herhangi bir yerine girmezler. Öğrenciler, kendi dersliğinin bulunduğu alan dışındaki yerlerde </w:t>
      </w:r>
      <w:r>
        <w:rPr>
          <w:rStyle w:val="GvdemetniKaln0ptbolukbraklyor"/>
        </w:rPr>
        <w:t>keşif ve oyun amaçl</w:t>
      </w:r>
      <w:r>
        <w:rPr>
          <w:rStyle w:val="GvdemetniKaln0ptbolukbraklyor"/>
        </w:rPr>
        <w:t xml:space="preserve">ı dolaşmaz. </w:t>
      </w:r>
      <w:r>
        <w:t xml:space="preserve">Açık olsa dahi, yanında görevli bir öğretmen olmadan, </w:t>
      </w:r>
      <w:r>
        <w:rPr>
          <w:rStyle w:val="GvdemetniKaln0ptbolukbraklyor"/>
        </w:rPr>
        <w:t xml:space="preserve">depo, arşiv, mutfak, asansör odası ve çatıya çıkmaları </w:t>
      </w:r>
      <w:r>
        <w:t xml:space="preserve">kesinlikle </w:t>
      </w:r>
      <w:r>
        <w:rPr>
          <w:rStyle w:val="GvdemetniKaln0ptbolukbraklyor"/>
        </w:rPr>
        <w:t xml:space="preserve">yasaktır. </w:t>
      </w:r>
      <w:r>
        <w:t>Okul dışından iletişim kurmak isteyen yabancı kişilerle</w:t>
      </w:r>
    </w:p>
    <w:p w:rsidR="00B5321B" w:rsidRDefault="0075666C" w:rsidP="00F44F78">
      <w:pPr>
        <w:pStyle w:val="Gvdemetni20"/>
        <w:framePr w:w="5581" w:h="8491" w:hRule="exact" w:wrap="around" w:vAnchor="page" w:hAnchor="page" w:x="6046" w:y="7021"/>
        <w:spacing w:after="109" w:line="254" w:lineRule="exact"/>
        <w:ind w:left="20" w:right="220"/>
        <w:jc w:val="both"/>
      </w:pPr>
      <w:proofErr w:type="gramStart"/>
      <w:r>
        <w:t>konuşmaz</w:t>
      </w:r>
      <w:proofErr w:type="gramEnd"/>
      <w:r>
        <w:t xml:space="preserve">, bedensel temasta bulunmaz ve sosyal mesafeyi korurlar. </w:t>
      </w:r>
      <w:r>
        <w:rPr>
          <w:rStyle w:val="Gvdemetni2KalnDeil0ptbolukbraklyor"/>
        </w:rPr>
        <w:t xml:space="preserve">Durumu </w:t>
      </w:r>
      <w:r>
        <w:t>nöbetçi öğretmene veya okul idaresine bildirir</w:t>
      </w:r>
    </w:p>
    <w:p w:rsidR="00B5321B" w:rsidRDefault="0075666C" w:rsidP="00F44F78">
      <w:pPr>
        <w:pStyle w:val="Gvdemetni0"/>
        <w:framePr w:w="5581" w:h="8491" w:hRule="exact" w:wrap="around" w:vAnchor="page" w:hAnchor="page" w:x="6046" w:y="7021"/>
        <w:numPr>
          <w:ilvl w:val="0"/>
          <w:numId w:val="1"/>
        </w:numPr>
        <w:spacing w:before="0" w:after="95" w:line="269" w:lineRule="exact"/>
        <w:ind w:left="20" w:right="220"/>
      </w:pPr>
      <w:r>
        <w:t xml:space="preserve">Öğrenciler okula </w:t>
      </w:r>
      <w:r>
        <w:rPr>
          <w:rStyle w:val="GvdemetniKaln0ptbolukbraklyor"/>
        </w:rPr>
        <w:t xml:space="preserve">yanıcı, kesici, aletler veya patlayıcı </w:t>
      </w:r>
      <w:r>
        <w:t>vb. madde getiremezler.</w:t>
      </w:r>
    </w:p>
    <w:p w:rsidR="00B5321B" w:rsidRDefault="0075666C" w:rsidP="00F44F78">
      <w:pPr>
        <w:pStyle w:val="Gvdemetni0"/>
        <w:framePr w:w="5581" w:h="8491" w:hRule="exact" w:wrap="around" w:vAnchor="page" w:hAnchor="page" w:x="6046" w:y="7021"/>
        <w:numPr>
          <w:ilvl w:val="0"/>
          <w:numId w:val="1"/>
        </w:numPr>
        <w:spacing w:before="0" w:line="300" w:lineRule="exact"/>
        <w:ind w:left="20"/>
      </w:pPr>
      <w:r>
        <w:t xml:space="preserve">Bahçe içerisinde bulunan </w:t>
      </w:r>
      <w:r>
        <w:rPr>
          <w:shd w:val="clear" w:color="auto" w:fill="80FFFF"/>
        </w:rPr>
        <w:t>“</w:t>
      </w:r>
      <w:r>
        <w:t>Basket Potas</w:t>
      </w:r>
      <w:r>
        <w:rPr>
          <w:shd w:val="clear" w:color="auto" w:fill="80FFFF"/>
        </w:rPr>
        <w:t>ı</w:t>
      </w:r>
      <w:r>
        <w:t>-Ka</w:t>
      </w:r>
      <w:r>
        <w:rPr>
          <w:shd w:val="clear" w:color="auto" w:fill="80FFFF"/>
        </w:rPr>
        <w:t>l</w:t>
      </w:r>
      <w:r>
        <w:t>e</w:t>
      </w:r>
    </w:p>
    <w:p w:rsidR="00B5321B" w:rsidRDefault="00B5321B">
      <w:pPr>
        <w:rPr>
          <w:sz w:val="2"/>
          <w:szCs w:val="2"/>
        </w:rPr>
        <w:sectPr w:rsidR="00B5321B">
          <w:pgSz w:w="11906" w:h="16838"/>
          <w:pgMar w:top="0" w:right="0" w:bottom="0" w:left="0" w:header="0" w:footer="3" w:gutter="0"/>
          <w:cols w:space="720"/>
          <w:noEndnote/>
          <w:docGrid w:linePitch="360"/>
        </w:sectPr>
      </w:pPr>
    </w:p>
    <w:p w:rsidR="00B5321B" w:rsidRDefault="00F44F78">
      <w:pPr>
        <w:pStyle w:val="Gvdemetni20"/>
        <w:framePr w:wrap="around" w:vAnchor="page" w:hAnchor="page" w:x="794" w:y="329"/>
      </w:pPr>
      <w:r>
        <w:lastRenderedPageBreak/>
        <w:t xml:space="preserve">            </w:t>
      </w:r>
      <w:r>
        <w:t xml:space="preserve">DOMANİÇ </w:t>
      </w:r>
      <w:r>
        <w:rPr>
          <w:spacing w:val="0"/>
        </w:rPr>
        <w:t>ANADOLU</w:t>
      </w:r>
      <w:r>
        <w:t xml:space="preserve"> İMAM HATİP</w:t>
      </w:r>
      <w:r>
        <w:rPr>
          <w:spacing w:val="0"/>
        </w:rPr>
        <w:t xml:space="preserve"> LİSESİ MÜDÜRLÜĞÜ </w:t>
      </w:r>
      <w:r w:rsidR="0075666C">
        <w:t>İŞ SAĞLIĞI VE GÜVENLİĞİ KURULU</w:t>
      </w:r>
    </w:p>
    <w:p w:rsidR="00B5321B" w:rsidRDefault="0075666C">
      <w:pPr>
        <w:pStyle w:val="Gvdemetni0"/>
        <w:framePr w:w="5040" w:h="14608" w:hRule="exact" w:wrap="around" w:vAnchor="page" w:hAnchor="page" w:x="554" w:y="1381"/>
        <w:tabs>
          <w:tab w:val="right" w:pos="4143"/>
        </w:tabs>
        <w:spacing w:before="0" w:line="250" w:lineRule="exact"/>
        <w:ind w:left="20" w:right="240"/>
      </w:pPr>
      <w:r>
        <w:t xml:space="preserve">Direkleri- Voleybol </w:t>
      </w:r>
      <w:proofErr w:type="spellStart"/>
      <w:r>
        <w:t>Direkle</w:t>
      </w:r>
      <w:r>
        <w:rPr>
          <w:shd w:val="clear" w:color="auto" w:fill="80FFFF"/>
        </w:rPr>
        <w:t>ri”</w:t>
      </w:r>
      <w:r>
        <w:t>vb</w:t>
      </w:r>
      <w:proofErr w:type="spellEnd"/>
      <w:r>
        <w:t xml:space="preserve">. yerlere tırmanmazlar- </w:t>
      </w:r>
      <w:proofErr w:type="spellStart"/>
      <w:proofErr w:type="gramStart"/>
      <w:r>
        <w:t>salla</w:t>
      </w:r>
      <w:r>
        <w:rPr>
          <w:shd w:val="clear" w:color="auto" w:fill="80FFFF"/>
        </w:rPr>
        <w:t>nm</w:t>
      </w:r>
      <w:r>
        <w:t>azlar.Öğrenciler</w:t>
      </w:r>
      <w:proofErr w:type="spellEnd"/>
      <w:proofErr w:type="gramEnd"/>
      <w:r>
        <w:t xml:space="preserve"> okul ve çevresini temiz tut</w:t>
      </w:r>
      <w:r>
        <w:t xml:space="preserve">ar, </w:t>
      </w:r>
      <w:r w:rsidR="00EE4B64">
        <w:t xml:space="preserve">      okul </w:t>
      </w:r>
      <w:bookmarkStart w:id="0" w:name="_GoBack"/>
      <w:bookmarkEnd w:id="0"/>
      <w:r>
        <w:t>bahçesindeki</w:t>
      </w:r>
    </w:p>
    <w:p w:rsidR="00B5321B" w:rsidRDefault="0075666C">
      <w:pPr>
        <w:pStyle w:val="Gvdemetni0"/>
        <w:framePr w:w="5040" w:h="14608" w:hRule="exact" w:wrap="around" w:vAnchor="page" w:hAnchor="page" w:x="554" w:y="1381"/>
        <w:spacing w:before="0" w:after="173" w:line="250" w:lineRule="exact"/>
        <w:ind w:left="20" w:right="240"/>
      </w:pPr>
      <w:proofErr w:type="gramStart"/>
      <w:r>
        <w:rPr>
          <w:rStyle w:val="GvdemetniKaln0ptbolukbraklyor"/>
        </w:rPr>
        <w:t>ağaçları</w:t>
      </w:r>
      <w:proofErr w:type="gramEnd"/>
      <w:r>
        <w:rPr>
          <w:rStyle w:val="GvdemetniKaln0ptbolukbraklyor"/>
        </w:rPr>
        <w:t xml:space="preserve"> korurlar. </w:t>
      </w:r>
      <w:r>
        <w:t>Ağaçlara tırmanmazlar ve dallarından sallanmazlar.</w:t>
      </w:r>
    </w:p>
    <w:p w:rsidR="00B5321B" w:rsidRDefault="00EE4B64">
      <w:pPr>
        <w:pStyle w:val="Gvdemetni0"/>
        <w:framePr w:w="5040" w:h="14608" w:hRule="exact" w:wrap="around" w:vAnchor="page" w:hAnchor="page" w:x="554" w:y="1381"/>
        <w:spacing w:before="0" w:after="195" w:line="240" w:lineRule="auto"/>
        <w:ind w:left="20" w:right="240"/>
      </w:pPr>
      <w:r>
        <w:rPr>
          <w:rStyle w:val="Gvdemetni15ptKaln0ptbolukbraklyor"/>
        </w:rPr>
        <w:t>9-</w:t>
      </w:r>
      <w:r w:rsidR="0075666C">
        <w:rPr>
          <w:rStyle w:val="GvdemetniCordiaUPC32ptKaln0ptbolukbraklyor"/>
        </w:rPr>
        <w:t xml:space="preserve"> </w:t>
      </w:r>
      <w:r w:rsidR="0075666C">
        <w:rPr>
          <w:shd w:val="clear" w:color="auto" w:fill="80FFFF"/>
        </w:rPr>
        <w:t>.</w:t>
      </w:r>
      <w:r w:rsidR="0075666C">
        <w:t xml:space="preserve">Derslikler ile okuldaki tüm kapalı ve açık alanlar gibi ortak kullanım alanlarında yemek artığı </w:t>
      </w:r>
      <w:r w:rsidR="0075666C">
        <w:rPr>
          <w:rStyle w:val="GvdemetniKaln0ptbolukbraklyor"/>
        </w:rPr>
        <w:t xml:space="preserve">çöp ve atık bırakılmaz. </w:t>
      </w:r>
      <w:r w:rsidR="0075666C">
        <w:t xml:space="preserve">Öğrenci bunları en yakın </w:t>
      </w:r>
      <w:r w:rsidR="0075666C">
        <w:rPr>
          <w:rStyle w:val="GvdemetniKaln0ptbolukbraklyor"/>
        </w:rPr>
        <w:t xml:space="preserve">çöp kutusuna </w:t>
      </w:r>
      <w:r w:rsidR="0075666C">
        <w:rPr>
          <w:rStyle w:val="GvdemetniKaln0ptbolukbraklyor"/>
        </w:rPr>
        <w:t>atmakla yükümlüdür.</w:t>
      </w:r>
    </w:p>
    <w:p w:rsidR="00B5321B" w:rsidRDefault="00EE4B64" w:rsidP="00EE4B64">
      <w:pPr>
        <w:pStyle w:val="Gvdemetni0"/>
        <w:framePr w:w="5040" w:h="14608" w:hRule="exact" w:wrap="around" w:vAnchor="page" w:hAnchor="page" w:x="554" w:y="1381"/>
        <w:spacing w:before="0" w:after="12" w:line="240" w:lineRule="exact"/>
        <w:ind w:right="20"/>
        <w:jc w:val="left"/>
      </w:pPr>
      <w:r>
        <w:t>10-</w:t>
      </w:r>
      <w:r w:rsidR="0075666C">
        <w:t xml:space="preserve">Öğrenciler kütüphanede, çoklu ortam odasında, fen laboratuvarlarında, bilgisayar odasında, spor salonunda, atölyelerde vb. kendi dersliklerinin dışındaki eğitim ortamların da, bulundukları yerin özel kuralları </w:t>
      </w:r>
      <w:r w:rsidR="0075666C">
        <w:rPr>
          <w:rStyle w:val="GvdemetniKaln0ptbolukbraklyor"/>
        </w:rPr>
        <w:t xml:space="preserve">ile temizlik kurallarına </w:t>
      </w:r>
      <w:r w:rsidR="0075666C">
        <w:rPr>
          <w:rStyle w:val="GvdemetniKaln0ptbolukbraklyor"/>
        </w:rPr>
        <w:t>uyarlar.</w:t>
      </w:r>
    </w:p>
    <w:p w:rsidR="00B5321B" w:rsidRDefault="00EE4B64" w:rsidP="00EE4B64">
      <w:pPr>
        <w:pStyle w:val="Gvdemetni20"/>
        <w:framePr w:w="5040" w:h="14608" w:hRule="exact" w:wrap="around" w:vAnchor="page" w:hAnchor="page" w:x="554" w:y="1381"/>
        <w:spacing w:line="300" w:lineRule="exact"/>
        <w:ind w:left="20"/>
        <w:jc w:val="left"/>
      </w:pPr>
      <w:r>
        <w:rPr>
          <w:rStyle w:val="Gvdemetni2KalnDeil0ptbolukbraklyor"/>
        </w:rPr>
        <w:t>11-</w:t>
      </w:r>
      <w:r w:rsidR="0075666C">
        <w:rPr>
          <w:rStyle w:val="Gvdemetni2KalnDeil0ptbolukbraklyor"/>
        </w:rPr>
        <w:t xml:space="preserve">Öğrenciler </w:t>
      </w:r>
      <w:r w:rsidR="0075666C">
        <w:t>küfür ve argo içeren sözler</w:t>
      </w:r>
    </w:p>
    <w:p w:rsidR="00B5321B" w:rsidRDefault="0075666C">
      <w:pPr>
        <w:pStyle w:val="Gvdemetni0"/>
        <w:framePr w:w="5040" w:h="14608" w:hRule="exact" w:wrap="around" w:vAnchor="page" w:hAnchor="page" w:x="554" w:y="1381"/>
        <w:spacing w:before="0" w:after="161" w:line="250" w:lineRule="exact"/>
        <w:ind w:left="20" w:right="20"/>
      </w:pPr>
      <w:proofErr w:type="gramStart"/>
      <w:r>
        <w:rPr>
          <w:rStyle w:val="GvdemetniKaln0ptbolukbraklyor"/>
        </w:rPr>
        <w:t>kullanmazlar</w:t>
      </w:r>
      <w:proofErr w:type="gramEnd"/>
      <w:r>
        <w:rPr>
          <w:rStyle w:val="GvdemetniKaln0ptbolukbraklyor"/>
        </w:rPr>
        <w:t xml:space="preserve">, </w:t>
      </w:r>
      <w:r>
        <w:t xml:space="preserve">birbirlerine fiziksel zarar verici </w:t>
      </w:r>
      <w:r>
        <w:rPr>
          <w:rStyle w:val="GvdemetniKaln0ptbolukbraklyor"/>
        </w:rPr>
        <w:t>harekette bulunamazlar</w:t>
      </w:r>
      <w:r>
        <w:t xml:space="preserve">, </w:t>
      </w:r>
      <w:r>
        <w:rPr>
          <w:rStyle w:val="GvdemetniKaln0ptbolukbraklyor"/>
        </w:rPr>
        <w:t>kavga etmezler</w:t>
      </w:r>
      <w:r>
        <w:t xml:space="preserve">, birbirlerine ve öğretmenlerine görgü kuralları içinde hitap ederler. Okul içerisinde </w:t>
      </w:r>
      <w:r>
        <w:rPr>
          <w:rStyle w:val="GvdemetniKaln0ptbolukbraklyor"/>
        </w:rPr>
        <w:t>sakız çiğnenmez.</w:t>
      </w:r>
    </w:p>
    <w:p w:rsidR="00B5321B" w:rsidRDefault="00EE4B64" w:rsidP="00F44F78">
      <w:pPr>
        <w:pStyle w:val="Gvdemetni0"/>
        <w:framePr w:w="5040" w:h="14608" w:hRule="exact" w:wrap="around" w:vAnchor="page" w:hAnchor="page" w:x="554" w:y="1381"/>
        <w:spacing w:before="0" w:after="72" w:line="274" w:lineRule="exact"/>
        <w:ind w:left="20" w:right="240"/>
      </w:pPr>
      <w:r>
        <w:t>12-</w:t>
      </w:r>
      <w:r w:rsidR="0075666C">
        <w:t>Öğrenciler, kan</w:t>
      </w:r>
      <w:r w:rsidR="0075666C">
        <w:t>tinde sıraya girerler. Kantin sırasında saygı çerçevesinde görgü kurallarına uyarlar</w:t>
      </w:r>
    </w:p>
    <w:p w:rsidR="00B5321B" w:rsidRDefault="00EE4B64" w:rsidP="00F44F78">
      <w:pPr>
        <w:pStyle w:val="Gvdemetni0"/>
        <w:framePr w:w="5040" w:h="14608" w:hRule="exact" w:wrap="around" w:vAnchor="page" w:hAnchor="page" w:x="554" w:y="1381"/>
        <w:tabs>
          <w:tab w:val="left" w:pos="2113"/>
        </w:tabs>
        <w:spacing w:before="0" w:after="64" w:line="240" w:lineRule="auto"/>
        <w:ind w:left="20" w:right="20"/>
        <w:jc w:val="left"/>
      </w:pPr>
      <w:r>
        <w:rPr>
          <w:rStyle w:val="GvdemetniCordiaUPC32ptKaln0ptbolukbraklyor"/>
        </w:rPr>
        <w:t>13-</w:t>
      </w:r>
      <w:r w:rsidR="0075666C">
        <w:t xml:space="preserve">Ulaşımını servisle yapan öğrenciler, servis araçlarının bulunduğu alanda </w:t>
      </w:r>
      <w:r w:rsidR="0075666C">
        <w:rPr>
          <w:rStyle w:val="GvdemetniKaln0ptbolukbraklyor"/>
        </w:rPr>
        <w:t xml:space="preserve">oyun oynamaz, </w:t>
      </w:r>
      <w:r w:rsidR="0075666C">
        <w:t>zaman kaybetmeden inme ve binme kurallarına uygun olarak servis araçlarına binerle</w:t>
      </w:r>
      <w:r w:rsidR="0075666C">
        <w:t xml:space="preserve">r. Öğrencisi servisle giden veli, eğer öğrencisini kendisi aldıysa okul idaresine ve </w:t>
      </w:r>
      <w:r w:rsidR="0075666C">
        <w:rPr>
          <w:rStyle w:val="GvdemetniKaln0ptbolukbraklyor"/>
        </w:rPr>
        <w:t>servis şoförüne hemen bilgi vermelidir</w:t>
      </w:r>
      <w:r w:rsidR="0075666C">
        <w:t>. Öğrenci okul servisinde herhangi bir olumsuzluk yâda rahatsızlık yaşarsa derhal okul yönetimine öğrenci-velisi tarafından bilgi ver</w:t>
      </w:r>
      <w:r w:rsidR="0075666C">
        <w:t>ilmelidir.</w:t>
      </w:r>
      <w:r w:rsidR="0075666C">
        <w:tab/>
        <w:t>Servis kullanmayan öğrenciler servislerin olduğu alanda bulunmazlar</w:t>
      </w:r>
    </w:p>
    <w:p w:rsidR="00EE4B64" w:rsidRDefault="00EE4B64" w:rsidP="00EE4B64">
      <w:pPr>
        <w:pStyle w:val="Gvdemetni20"/>
        <w:framePr w:w="5040" w:h="14608" w:hRule="exact" w:wrap="around" w:vAnchor="page" w:hAnchor="page" w:x="554" w:y="1381"/>
        <w:tabs>
          <w:tab w:val="left" w:pos="2113"/>
          <w:tab w:val="right" w:pos="4551"/>
        </w:tabs>
        <w:spacing w:after="60" w:line="254" w:lineRule="exact"/>
        <w:jc w:val="left"/>
      </w:pPr>
      <w:r>
        <w:t xml:space="preserve">14-Öğrenciler okul içerisinde </w:t>
      </w:r>
      <w:r>
        <w:t>cep</w:t>
      </w:r>
    </w:p>
    <w:p w:rsidR="00EE4B64" w:rsidRDefault="00EE4B64" w:rsidP="00EE4B64">
      <w:pPr>
        <w:pStyle w:val="Gvdemetni20"/>
        <w:framePr w:w="5040" w:h="14608" w:hRule="exact" w:wrap="around" w:vAnchor="page" w:hAnchor="page" w:x="554" w:y="1381"/>
        <w:tabs>
          <w:tab w:val="left" w:pos="2113"/>
          <w:tab w:val="right" w:pos="4551"/>
        </w:tabs>
        <w:spacing w:after="60" w:line="254" w:lineRule="exact"/>
        <w:jc w:val="left"/>
      </w:pPr>
      <w:proofErr w:type="gramStart"/>
      <w:r>
        <w:rPr>
          <w:rStyle w:val="GvdemetniKaln0ptbolukbraklyor"/>
        </w:rPr>
        <w:t>telefonu</w:t>
      </w:r>
      <w:proofErr w:type="gramEnd"/>
      <w:r>
        <w:rPr>
          <w:rStyle w:val="GvdemetniKaln0ptbolukbraklyor"/>
        </w:rPr>
        <w:t xml:space="preserve"> kullanmazlar, </w:t>
      </w:r>
      <w:r>
        <w:t>telefonları dolaplarında muhafaza ederler</w:t>
      </w:r>
      <w:r>
        <w:rPr>
          <w:rStyle w:val="GvdemetniKaln0ptbolukbraklyor"/>
        </w:rPr>
        <w:t xml:space="preserve">. </w:t>
      </w:r>
      <w:r>
        <w:t>Mahrem yerlerde ve okul içerisinde telefon vb. araçlar ile fotoğraf çekilmez (Okul idaresinin izin verdiği zaman ve yerlerde resim çekimi yapılabilir) v</w:t>
      </w:r>
      <w:r>
        <w:rPr>
          <w:rStyle w:val="GvdemetniKaln0ptbolukbraklyor"/>
        </w:rPr>
        <w:t xml:space="preserve">e </w:t>
      </w:r>
      <w:r>
        <w:t>paylaşım siteleri aracılığı</w:t>
      </w:r>
    </w:p>
    <w:p w:rsidR="00EE4B64" w:rsidRDefault="0075666C" w:rsidP="00EE4B64">
      <w:pPr>
        <w:pStyle w:val="Gvdemetni20"/>
        <w:framePr w:w="5040" w:h="14608" w:hRule="exact" w:wrap="around" w:vAnchor="page" w:hAnchor="page" w:x="554" w:y="1381"/>
        <w:tabs>
          <w:tab w:val="left" w:pos="2113"/>
          <w:tab w:val="right" w:pos="4551"/>
        </w:tabs>
        <w:spacing w:after="60" w:line="254" w:lineRule="exact"/>
        <w:jc w:val="both"/>
      </w:pPr>
      <w:proofErr w:type="gramStart"/>
      <w:r>
        <w:t>ile</w:t>
      </w:r>
      <w:proofErr w:type="gramEnd"/>
      <w:r>
        <w:t xml:space="preserve"> </w:t>
      </w:r>
      <w:r>
        <w:rPr>
          <w:rStyle w:val="GvdemetniKaln0ptbolukbraklyor"/>
        </w:rPr>
        <w:t>sosyal medyada yayımlanmaz.</w:t>
      </w:r>
      <w:r w:rsidR="00EE4B64" w:rsidRPr="00EE4B64">
        <w:t xml:space="preserve"> </w:t>
      </w:r>
    </w:p>
    <w:p w:rsidR="00B5321B" w:rsidRDefault="00B5321B" w:rsidP="00EE4B64">
      <w:pPr>
        <w:pStyle w:val="Gvdemetni0"/>
        <w:framePr w:w="5040" w:h="14608" w:hRule="exact" w:wrap="around" w:vAnchor="page" w:hAnchor="page" w:x="554" w:y="1381"/>
        <w:spacing w:before="0" w:after="56" w:line="254" w:lineRule="exact"/>
        <w:ind w:left="20" w:right="20"/>
        <w:jc w:val="left"/>
      </w:pPr>
    </w:p>
    <w:p w:rsidR="00B5321B" w:rsidRDefault="00EE4B64" w:rsidP="00EE4B64">
      <w:pPr>
        <w:pStyle w:val="Gvdemetni20"/>
        <w:framePr w:w="5040" w:h="14608" w:hRule="exact" w:wrap="around" w:vAnchor="page" w:hAnchor="page" w:x="554" w:y="1381"/>
        <w:spacing w:after="60" w:line="259" w:lineRule="exact"/>
        <w:ind w:left="20" w:right="240"/>
        <w:jc w:val="both"/>
      </w:pPr>
      <w:r>
        <w:rPr>
          <w:rStyle w:val="Gvdemetni29pt0ptbolukbraklyor"/>
          <w:b/>
          <w:bCs/>
        </w:rPr>
        <w:t>15-</w:t>
      </w:r>
      <w:r w:rsidR="0075666C">
        <w:t xml:space="preserve">Okulumuz merdiven uçlarına kaydırmaz bant şeritle </w:t>
      </w:r>
      <w:proofErr w:type="spellStart"/>
      <w:proofErr w:type="gramStart"/>
      <w:r w:rsidR="0075666C">
        <w:rPr>
          <w:rStyle w:val="Gvdemetni2KalnDeil0ptbolukbraklyor"/>
        </w:rPr>
        <w:t>çekilmiştir.Buna</w:t>
      </w:r>
      <w:proofErr w:type="spellEnd"/>
      <w:proofErr w:type="gramEnd"/>
      <w:r w:rsidR="0075666C">
        <w:rPr>
          <w:rStyle w:val="Gvdemetni2KalnDeil0ptbolukbraklyor"/>
        </w:rPr>
        <w:t xml:space="preserve"> rağmen </w:t>
      </w:r>
      <w:r w:rsidR="0075666C">
        <w:t xml:space="preserve">Öğrenciler; merdiven tırabzanlarından </w:t>
      </w:r>
      <w:r w:rsidR="0075666C">
        <w:t>kaymaz, merdiven korkuluklarına oturmaz, şaka dahi olsa merdiven</w:t>
      </w:r>
      <w:r w:rsidR="0075666C">
        <w:rPr>
          <w:rStyle w:val="Gvdemetni2KalnDeil0ptbolukbraklyor"/>
        </w:rPr>
        <w:t xml:space="preserve">, </w:t>
      </w:r>
      <w:r w:rsidR="0075666C">
        <w:t>korkuluk ve balkonlarda ittirme yapmaz, sınıf penceresi, balkon ve korkuluklardan sarkmaz.</w:t>
      </w:r>
    </w:p>
    <w:p w:rsidR="00B5321B" w:rsidRDefault="00EE4B64" w:rsidP="00EE4B64">
      <w:pPr>
        <w:pStyle w:val="Gvdemetni20"/>
        <w:framePr w:w="5040" w:h="14608" w:hRule="exact" w:wrap="around" w:vAnchor="page" w:hAnchor="page" w:x="554" w:y="1381"/>
        <w:spacing w:after="64" w:line="259" w:lineRule="exact"/>
        <w:ind w:left="20" w:right="240"/>
        <w:jc w:val="both"/>
      </w:pPr>
      <w:r>
        <w:rPr>
          <w:rStyle w:val="Gvdemetni29ptKalnDeil0ptbolukbraklyor"/>
        </w:rPr>
        <w:t>16-</w:t>
      </w:r>
      <w:r w:rsidR="0075666C">
        <w:t xml:space="preserve">Öğrenci </w:t>
      </w:r>
      <w:r w:rsidR="0075666C">
        <w:rPr>
          <w:rStyle w:val="Gvdemetni2KalnDeil0ptbolukbraklyor"/>
        </w:rPr>
        <w:t xml:space="preserve">okul güvenliği ve kendi güvenliği açısından okula </w:t>
      </w:r>
      <w:r w:rsidR="0075666C">
        <w:t>okul kıyafeti ile giriş yapar, Okul kıya</w:t>
      </w:r>
      <w:r w:rsidR="0075666C">
        <w:t>feti ile okuldan çıkış yapar.</w:t>
      </w:r>
    </w:p>
    <w:p w:rsidR="00B5321B" w:rsidRDefault="00EE4B64" w:rsidP="00EE4B64">
      <w:pPr>
        <w:pStyle w:val="Gvdemetni0"/>
        <w:framePr w:w="5040" w:h="14608" w:hRule="exact" w:wrap="around" w:vAnchor="page" w:hAnchor="page" w:x="554" w:y="1381"/>
        <w:spacing w:before="0" w:line="254" w:lineRule="exact"/>
        <w:ind w:left="20" w:right="20"/>
      </w:pPr>
      <w:r>
        <w:t>17-</w:t>
      </w:r>
      <w:r w:rsidR="0075666C">
        <w:t xml:space="preserve">Okul binaları içerisinde ve okul bahçesinde başka bir öğrenci velisinin öğrenciye fiziksel </w:t>
      </w:r>
      <w:proofErr w:type="gramStart"/>
      <w:r w:rsidR="0075666C">
        <w:t>yada</w:t>
      </w:r>
      <w:proofErr w:type="gramEnd"/>
      <w:r w:rsidR="0075666C">
        <w:t xml:space="preserve"> sözlü müdahale etmesi yasaktır. Öğrenci böyle bir durumla karşılaşması durumunda anında okul idarecilerini ve öğretmenlerini bilg</w:t>
      </w:r>
      <w:r w:rsidR="0075666C">
        <w:t>ilendirmelidir</w:t>
      </w:r>
    </w:p>
    <w:p w:rsidR="00B5321B" w:rsidRDefault="00EE4B64">
      <w:pPr>
        <w:pStyle w:val="Gvdemetni0"/>
        <w:framePr w:w="5050" w:h="13008" w:hRule="exact" w:wrap="around" w:vAnchor="page" w:hAnchor="page" w:x="6300" w:y="1452"/>
        <w:spacing w:before="0" w:line="254" w:lineRule="exact"/>
        <w:ind w:left="20" w:right="240"/>
      </w:pPr>
      <w:r>
        <w:rPr>
          <w:rStyle w:val="Gvdemetni15ptKaln0ptbolukbraklyor"/>
        </w:rPr>
        <w:t>18</w:t>
      </w:r>
      <w:r w:rsidR="0075666C">
        <w:t xml:space="preserve">. </w:t>
      </w:r>
      <w:r w:rsidR="0075666C">
        <w:rPr>
          <w:rStyle w:val="GvdemetniCordiaUPC25ptKaln0ptbolukbraklyor"/>
        </w:rPr>
        <w:t>.</w:t>
      </w:r>
      <w:r w:rsidR="0075666C">
        <w:t xml:space="preserve">Okul dışından yiyecek ve içecek getirilmesi kesinlikle </w:t>
      </w:r>
      <w:proofErr w:type="spellStart"/>
      <w:proofErr w:type="gramStart"/>
      <w:r w:rsidR="0075666C">
        <w:t>yasaktır.Ta</w:t>
      </w:r>
      <w:r w:rsidR="0075666C">
        <w:rPr>
          <w:shd w:val="clear" w:color="auto" w:fill="80FFFF"/>
        </w:rPr>
        <w:t>n</w:t>
      </w:r>
      <w:r w:rsidR="0075666C">
        <w:t>ımadığınız</w:t>
      </w:r>
      <w:proofErr w:type="spellEnd"/>
      <w:proofErr w:type="gramEnd"/>
      <w:r w:rsidR="0075666C">
        <w:t xml:space="preserve"> kişiler tarafından yapılacak her türlü yiyecek-içecek ikramını kesinlikle kabul etmeyiniz.</w:t>
      </w:r>
    </w:p>
    <w:p w:rsidR="00B5321B" w:rsidRDefault="00EE4B64">
      <w:pPr>
        <w:pStyle w:val="Gvdemetni0"/>
        <w:framePr w:w="5050" w:h="13008" w:hRule="exact" w:wrap="around" w:vAnchor="page" w:hAnchor="page" w:x="6300" w:y="1452"/>
        <w:spacing w:before="0" w:line="240" w:lineRule="auto"/>
        <w:ind w:left="20" w:right="440"/>
        <w:jc w:val="left"/>
      </w:pPr>
      <w:r>
        <w:rPr>
          <w:rStyle w:val="Gvdemetni15ptKaln0ptbolukbraklyor"/>
        </w:rPr>
        <w:t>19-</w:t>
      </w:r>
      <w:r w:rsidR="0075666C">
        <w:rPr>
          <w:rStyle w:val="GvdemetniCordiaUPC32ptKaln0ptbolukbraklyor"/>
        </w:rPr>
        <w:t xml:space="preserve"> </w:t>
      </w:r>
      <w:r w:rsidR="0075666C">
        <w:t xml:space="preserve">Okul içi ve çevresinde bulunan iş sağlığı ve güvenliği ile ilgili </w:t>
      </w:r>
      <w:r w:rsidR="0075666C">
        <w:rPr>
          <w:rStyle w:val="GvdemetniKaln0ptbolukbraklyor"/>
          <w:shd w:val="clear" w:color="auto" w:fill="80FFFF"/>
        </w:rPr>
        <w:t>“</w:t>
      </w:r>
      <w:r w:rsidR="0075666C">
        <w:rPr>
          <w:rStyle w:val="GvdemetniKaln0ptbolukbraklyor"/>
        </w:rPr>
        <w:t xml:space="preserve">EMREDİCİ-YASAKLAYICI- ZORUNLU” </w:t>
      </w:r>
      <w:r w:rsidR="0075666C">
        <w:t>işaret ve uyarı levhalarına uymakla sorumludur.</w:t>
      </w:r>
    </w:p>
    <w:p w:rsidR="00B5321B" w:rsidRDefault="0075666C">
      <w:pPr>
        <w:pStyle w:val="Gvdemetni20"/>
        <w:framePr w:w="5050" w:h="13008" w:hRule="exact" w:wrap="around" w:vAnchor="page" w:hAnchor="page" w:x="6300" w:y="1452"/>
        <w:spacing w:line="350" w:lineRule="exact"/>
        <w:ind w:left="20"/>
        <w:jc w:val="both"/>
      </w:pPr>
      <w:r>
        <w:rPr>
          <w:rStyle w:val="Gvdemetni21"/>
          <w:b/>
          <w:bCs/>
        </w:rPr>
        <w:t>HUZURLU BİR EĞİTİM O</w:t>
      </w:r>
      <w:r>
        <w:rPr>
          <w:rStyle w:val="Gvdemetni21"/>
          <w:b/>
          <w:bCs/>
          <w:shd w:val="clear" w:color="auto" w:fill="80FFFF"/>
        </w:rPr>
        <w:t>R</w:t>
      </w:r>
      <w:r>
        <w:rPr>
          <w:rStyle w:val="Gvdemetni21"/>
          <w:b/>
          <w:bCs/>
        </w:rPr>
        <w:t>TAM</w:t>
      </w:r>
      <w:r w:rsidR="00F44F78">
        <w:rPr>
          <w:rStyle w:val="Gvdemetni21"/>
          <w:b/>
          <w:bCs/>
          <w:shd w:val="clear" w:color="auto" w:fill="80FFFF"/>
        </w:rPr>
        <w:t>I</w:t>
      </w:r>
      <w:r>
        <w:rPr>
          <w:rStyle w:val="Gvdemetni21"/>
          <w:b/>
          <w:bCs/>
        </w:rPr>
        <w:t xml:space="preserve"> İ</w:t>
      </w:r>
      <w:r>
        <w:rPr>
          <w:rStyle w:val="Gvdemetni21"/>
          <w:b/>
          <w:bCs/>
          <w:shd w:val="clear" w:color="auto" w:fill="80FFFF"/>
        </w:rPr>
        <w:t>Ç</w:t>
      </w:r>
      <w:r>
        <w:rPr>
          <w:rStyle w:val="Gvdemetni21"/>
          <w:b/>
          <w:bCs/>
        </w:rPr>
        <w:t>İN</w:t>
      </w:r>
    </w:p>
    <w:p w:rsidR="00B5321B" w:rsidRDefault="0075666C">
      <w:pPr>
        <w:pStyle w:val="Gvdemetni0"/>
        <w:framePr w:w="5050" w:h="13008" w:hRule="exact" w:wrap="around" w:vAnchor="page" w:hAnchor="page" w:x="6300" w:y="1452"/>
        <w:spacing w:before="0" w:line="350" w:lineRule="exact"/>
        <w:ind w:left="20"/>
      </w:pPr>
      <w:r>
        <w:t>Öğrenciler,</w:t>
      </w:r>
    </w:p>
    <w:p w:rsidR="00B5321B" w:rsidRDefault="00F44F78" w:rsidP="00F44F78">
      <w:pPr>
        <w:pStyle w:val="Gvdemetni0"/>
        <w:framePr w:w="5050" w:h="13008" w:hRule="exact" w:wrap="around" w:vAnchor="page" w:hAnchor="page" w:x="6300" w:y="1452"/>
        <w:spacing w:before="0" w:line="350" w:lineRule="exact"/>
        <w:ind w:left="20"/>
      </w:pPr>
      <w:r>
        <w:t>1-</w:t>
      </w:r>
      <w:r w:rsidR="0075666C">
        <w:t>Ders zili çaldığında, dersliklerine girerler</w:t>
      </w:r>
    </w:p>
    <w:p w:rsidR="00B5321B" w:rsidRDefault="0075666C" w:rsidP="00F44F78">
      <w:pPr>
        <w:pStyle w:val="Gvdemetni0"/>
        <w:framePr w:w="5050" w:h="13008" w:hRule="exact" w:wrap="around" w:vAnchor="page" w:hAnchor="page" w:x="6300" w:y="1452"/>
        <w:spacing w:before="0" w:line="254" w:lineRule="exact"/>
        <w:ind w:left="20" w:right="440"/>
      </w:pPr>
      <w:proofErr w:type="gramStart"/>
      <w:r>
        <w:t>ve</w:t>
      </w:r>
      <w:proofErr w:type="gramEnd"/>
      <w:r>
        <w:t xml:space="preserve"> hazırlıklarını tam</w:t>
      </w:r>
      <w:r>
        <w:t>amlamış olarak öğretmenlerini beklerler.</w:t>
      </w:r>
    </w:p>
    <w:p w:rsidR="00B5321B" w:rsidRDefault="00F44F78" w:rsidP="00F44F78">
      <w:pPr>
        <w:pStyle w:val="Gvdemetni0"/>
        <w:framePr w:w="5050" w:h="13008" w:hRule="exact" w:wrap="around" w:vAnchor="page" w:hAnchor="page" w:x="6300" w:y="1452"/>
        <w:spacing w:before="0" w:after="169" w:line="240" w:lineRule="auto"/>
        <w:ind w:left="20" w:right="440"/>
        <w:jc w:val="left"/>
      </w:pPr>
      <w:r>
        <w:t>2-</w:t>
      </w:r>
      <w:r w:rsidR="0075666C">
        <w:t xml:space="preserve"> Derslik düzenini ve dersin akışını bozmadan dersi dinler, söz alarak konuşur, izin almadan yerlerinden </w:t>
      </w:r>
      <w:proofErr w:type="spellStart"/>
      <w:proofErr w:type="gramStart"/>
      <w:r w:rsidR="0075666C">
        <w:t>kalkmazlar.Kı</w:t>
      </w:r>
      <w:r w:rsidR="0075666C">
        <w:rPr>
          <w:shd w:val="clear" w:color="auto" w:fill="80FFFF"/>
        </w:rPr>
        <w:t>r</w:t>
      </w:r>
      <w:r w:rsidR="0075666C">
        <w:t>ıcı</w:t>
      </w:r>
      <w:proofErr w:type="spellEnd"/>
      <w:proofErr w:type="gramEnd"/>
      <w:r w:rsidR="0075666C">
        <w:t>, zarar verici sözlerden ve davranışlardan kaçınır, kötü söz söylemezler. Arkadaşlarıyla iyi g</w:t>
      </w:r>
      <w:r w:rsidR="0075666C">
        <w:t>eçinir, yardımlaşırlar</w:t>
      </w:r>
    </w:p>
    <w:p w:rsidR="00B5321B" w:rsidRDefault="00F44F78" w:rsidP="00F44F78">
      <w:pPr>
        <w:pStyle w:val="Gvdemetni0"/>
        <w:framePr w:w="5050" w:h="13008" w:hRule="exact" w:wrap="around" w:vAnchor="page" w:hAnchor="page" w:x="6300" w:y="1452"/>
        <w:spacing w:before="0" w:line="250" w:lineRule="exact"/>
        <w:ind w:left="20" w:right="20"/>
        <w:jc w:val="left"/>
      </w:pPr>
      <w:r>
        <w:t>3-</w:t>
      </w:r>
      <w:r w:rsidR="0075666C">
        <w:t xml:space="preserve"> Ders araç ve gereçlerini yanlarında bulundururlar. Derslik, laboratuvar ve atölyelerdeki malzemeleri izinsiz ve yetkisiz kullanmaz, onlara zarar vermezler. Zarar veren kişiyi nöbetçi öğretmen ve nöbetçi müdür yardımcısına bildirirler.</w:t>
      </w:r>
    </w:p>
    <w:p w:rsidR="00B5321B" w:rsidRDefault="00F44F78" w:rsidP="00F44F78">
      <w:pPr>
        <w:pStyle w:val="Gvdemetni0"/>
        <w:framePr w:w="5050" w:h="13008" w:hRule="exact" w:wrap="around" w:vAnchor="page" w:hAnchor="page" w:x="6300" w:y="1452"/>
        <w:spacing w:before="0" w:line="250" w:lineRule="exact"/>
        <w:ind w:left="20" w:right="20"/>
        <w:jc w:val="left"/>
      </w:pPr>
      <w:r>
        <w:t>4-</w:t>
      </w:r>
      <w:r w:rsidR="0075666C">
        <w:t xml:space="preserve"> Derslerde </w:t>
      </w:r>
      <w:proofErr w:type="spellStart"/>
      <w:r w:rsidR="0075666C">
        <w:t>ipod</w:t>
      </w:r>
      <w:proofErr w:type="spellEnd"/>
      <w:r w:rsidR="0075666C">
        <w:t>-walk</w:t>
      </w:r>
      <w:r w:rsidR="0075666C">
        <w:t>ma</w:t>
      </w:r>
      <w:r w:rsidR="0075666C">
        <w:rPr>
          <w:shd w:val="clear" w:color="auto" w:fill="80FFFF"/>
        </w:rPr>
        <w:t>n</w:t>
      </w:r>
      <w:r w:rsidR="0075666C">
        <w:t xml:space="preserve"> vb. dinleyemezler, telefonla </w:t>
      </w:r>
      <w:proofErr w:type="spellStart"/>
      <w:proofErr w:type="gramStart"/>
      <w:r w:rsidR="0075666C">
        <w:t>konuşamazlar.Derste</w:t>
      </w:r>
      <w:proofErr w:type="spellEnd"/>
      <w:proofErr w:type="gramEnd"/>
      <w:r w:rsidR="0075666C">
        <w:t xml:space="preserve"> hiçbir şey yiyemez ve içemezler. Sınıflara yiyecek ve içecekle girilmez.</w:t>
      </w:r>
    </w:p>
    <w:p w:rsidR="00B5321B" w:rsidRDefault="00EE4B64" w:rsidP="00EE4B64">
      <w:pPr>
        <w:pStyle w:val="Gvdemetni0"/>
        <w:framePr w:w="5050" w:h="13008" w:hRule="exact" w:wrap="around" w:vAnchor="page" w:hAnchor="page" w:x="6300" w:y="1452"/>
        <w:spacing w:before="0" w:line="259" w:lineRule="exact"/>
        <w:ind w:left="20" w:right="120"/>
      </w:pPr>
      <w:r>
        <w:t>5-</w:t>
      </w:r>
      <w:r w:rsidR="0075666C">
        <w:t xml:space="preserve"> Çalışmalarını zamanında ve tam yaparlar. Derslikleri ve sıraları temiz ve düzenli kullanırlar</w:t>
      </w:r>
    </w:p>
    <w:p w:rsidR="00B5321B" w:rsidRDefault="00EE4B64" w:rsidP="00EE4B64">
      <w:pPr>
        <w:pStyle w:val="Gvdemetni0"/>
        <w:framePr w:w="5050" w:h="13008" w:hRule="exact" w:wrap="around" w:vAnchor="page" w:hAnchor="page" w:x="6300" w:y="1452"/>
        <w:spacing w:before="0" w:line="250" w:lineRule="exact"/>
        <w:ind w:left="20" w:right="440"/>
        <w:jc w:val="left"/>
      </w:pPr>
      <w:r>
        <w:t>6-</w:t>
      </w:r>
      <w:r w:rsidR="0075666C">
        <w:t xml:space="preserve"> Gün bitiminde ders malzeme ve kişi</w:t>
      </w:r>
      <w:r w:rsidR="0075666C">
        <w:t>sel eşyalarını dersliklerde ve sıralarda bırakmazlar. Okulda bırakacakları ders malzemelerini varsa bireysel dolaplarına kilitlerler.</w:t>
      </w:r>
    </w:p>
    <w:p w:rsidR="00B5321B" w:rsidRDefault="00EE4B64" w:rsidP="00EE4B64">
      <w:pPr>
        <w:pStyle w:val="Gvdemetni0"/>
        <w:framePr w:w="5050" w:h="13008" w:hRule="exact" w:wrap="around" w:vAnchor="page" w:hAnchor="page" w:x="6300" w:y="1452"/>
        <w:spacing w:before="0" w:line="259" w:lineRule="exact"/>
        <w:ind w:left="20" w:right="20"/>
      </w:pPr>
      <w:r>
        <w:t>7-</w:t>
      </w:r>
      <w:r w:rsidR="0075666C">
        <w:t>Dersliklerde bulunan panoları düzenli kullanırlar Panolara dersle ilgili çalışma ve dersliklerin tümünü ilgilendiren duyur</w:t>
      </w:r>
      <w:r w:rsidR="0075666C">
        <w:t>uların dışında bir şey asamazlar</w:t>
      </w:r>
    </w:p>
    <w:p w:rsidR="00B5321B" w:rsidRDefault="00EE4B64" w:rsidP="00EE4B64">
      <w:pPr>
        <w:pStyle w:val="Gvdemetni0"/>
        <w:framePr w:w="5050" w:h="13008" w:hRule="exact" w:wrap="around" w:vAnchor="page" w:hAnchor="page" w:x="6300" w:y="1452"/>
        <w:spacing w:before="0" w:line="254" w:lineRule="exact"/>
        <w:ind w:left="20" w:right="20"/>
      </w:pPr>
      <w:r>
        <w:t>8-</w:t>
      </w:r>
      <w:r w:rsidR="0075666C">
        <w:t>Öğrenciler, okul saatleri içinde okul dışına izinsiz çıkamazlar. Okul saatlerinde, velinin şahsen talebi ve ilgili müdür yardımcısının yazılı izni ile öğrenci okuldan ayrılabilir.</w:t>
      </w:r>
    </w:p>
    <w:p w:rsidR="00B5321B" w:rsidRDefault="00EE4B64" w:rsidP="00EE4B64">
      <w:pPr>
        <w:pStyle w:val="Gvdemetni0"/>
        <w:framePr w:w="5050" w:h="13008" w:hRule="exact" w:wrap="around" w:vAnchor="page" w:hAnchor="page" w:x="6300" w:y="1452"/>
        <w:spacing w:before="0" w:after="236" w:line="250" w:lineRule="exact"/>
        <w:ind w:left="20" w:right="20"/>
      </w:pPr>
      <w:r>
        <w:t>9-</w:t>
      </w:r>
      <w:r w:rsidR="0075666C">
        <w:t xml:space="preserve">Öğrenciler, okula yasaklanmış yayınlar, </w:t>
      </w:r>
      <w:r w:rsidR="0075666C">
        <w:t>müstehcen yayınlar ve bu nitelikte CD, taşınabilir bellek vb. araçlar getiremezler.</w:t>
      </w:r>
    </w:p>
    <w:p w:rsidR="00B5321B" w:rsidRDefault="0075666C">
      <w:pPr>
        <w:pStyle w:val="Gvdemetni20"/>
        <w:framePr w:w="5050" w:h="13008" w:hRule="exact" w:wrap="around" w:vAnchor="page" w:hAnchor="page" w:x="6300" w:y="1452"/>
        <w:tabs>
          <w:tab w:val="left" w:leader="dot" w:pos="3284"/>
          <w:tab w:val="center" w:leader="dot" w:pos="4105"/>
        </w:tabs>
        <w:spacing w:after="292" w:line="254" w:lineRule="exact"/>
        <w:ind w:left="20" w:right="20"/>
        <w:jc w:val="both"/>
      </w:pPr>
      <w:r>
        <w:t xml:space="preserve">Okulumuzun kazalar ve güvenlik konularındaki uyarılarını okuduk ve anladık </w:t>
      </w:r>
      <w:r>
        <w:rPr>
          <w:shd w:val="clear" w:color="auto" w:fill="80FFFF"/>
        </w:rPr>
        <w:t>(</w:t>
      </w:r>
      <w:r>
        <w:tab/>
      </w:r>
      <w:r>
        <w:rPr>
          <w:shd w:val="clear" w:color="auto" w:fill="80FFFF"/>
        </w:rPr>
        <w:t>/</w:t>
      </w:r>
      <w:r>
        <w:tab/>
      </w:r>
      <w:r>
        <w:rPr>
          <w:shd w:val="clear" w:color="auto" w:fill="80FFFF"/>
        </w:rPr>
        <w:t>/</w:t>
      </w:r>
      <w:r w:rsidR="00F44F78">
        <w:t>2020</w:t>
      </w:r>
      <w:r>
        <w:t>).</w:t>
      </w:r>
    </w:p>
    <w:p w:rsidR="00B5321B" w:rsidRDefault="00EE4B64">
      <w:pPr>
        <w:pStyle w:val="Gvdemetni0"/>
        <w:framePr w:w="5050" w:h="13008" w:hRule="exact" w:wrap="around" w:vAnchor="page" w:hAnchor="page" w:x="6300" w:y="1452"/>
        <w:spacing w:before="0" w:line="190" w:lineRule="exact"/>
        <w:ind w:left="20"/>
      </w:pPr>
      <w:r>
        <w:t xml:space="preserve">Velinin Adı Soyadı </w:t>
      </w:r>
      <w:r>
        <w:rPr>
          <w:shd w:val="clear" w:color="auto" w:fill="80FFFF"/>
        </w:rPr>
        <w:t xml:space="preserve">- </w:t>
      </w:r>
      <w:r w:rsidR="0075666C">
        <w:t>İmzas</w:t>
      </w:r>
      <w:r w:rsidR="0075666C">
        <w:rPr>
          <w:shd w:val="clear" w:color="auto" w:fill="80FFFF"/>
        </w:rPr>
        <w:t>ı:</w:t>
      </w:r>
    </w:p>
    <w:p w:rsidR="00B5321B" w:rsidRDefault="0075666C">
      <w:pPr>
        <w:pStyle w:val="Gvdemetni0"/>
        <w:framePr w:w="5050" w:h="288" w:hRule="exact" w:wrap="around" w:vAnchor="page" w:hAnchor="page" w:x="6300" w:y="14931"/>
        <w:spacing w:before="0" w:line="190" w:lineRule="exact"/>
        <w:ind w:left="20"/>
      </w:pPr>
      <w:r>
        <w:t>Öğrencinin Adı Soyad</w:t>
      </w:r>
      <w:r>
        <w:rPr>
          <w:shd w:val="clear" w:color="auto" w:fill="80FFFF"/>
        </w:rPr>
        <w:t>ı-</w:t>
      </w:r>
      <w:r>
        <w:t>İmzas</w:t>
      </w:r>
      <w:r>
        <w:rPr>
          <w:shd w:val="clear" w:color="auto" w:fill="80FFFF"/>
        </w:rPr>
        <w:t>ı:</w:t>
      </w:r>
    </w:p>
    <w:p w:rsidR="00B5321B" w:rsidRDefault="00B5321B">
      <w:pPr>
        <w:rPr>
          <w:sz w:val="2"/>
          <w:szCs w:val="2"/>
        </w:rPr>
      </w:pPr>
    </w:p>
    <w:sectPr w:rsidR="00B5321B">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6C" w:rsidRDefault="0075666C">
      <w:r>
        <w:separator/>
      </w:r>
    </w:p>
  </w:endnote>
  <w:endnote w:type="continuationSeparator" w:id="0">
    <w:p w:rsidR="0075666C" w:rsidRDefault="0075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6C" w:rsidRDefault="0075666C"/>
  </w:footnote>
  <w:footnote w:type="continuationSeparator" w:id="0">
    <w:p w:rsidR="0075666C" w:rsidRDefault="007566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1FC6"/>
    <w:multiLevelType w:val="multilevel"/>
    <w:tmpl w:val="535ED03E"/>
    <w:lvl w:ilvl="0">
      <w:start w:val="14"/>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069A0"/>
    <w:multiLevelType w:val="multilevel"/>
    <w:tmpl w:val="C96A59FE"/>
    <w:lvl w:ilvl="0">
      <w:start w:val="17"/>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DC0FD0"/>
    <w:multiLevelType w:val="multilevel"/>
    <w:tmpl w:val="A2FE732C"/>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160A8C"/>
    <w:multiLevelType w:val="multilevel"/>
    <w:tmpl w:val="9A8C6702"/>
    <w:lvl w:ilvl="0">
      <w:start w:val="1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2A1C9F"/>
    <w:multiLevelType w:val="multilevel"/>
    <w:tmpl w:val="65D4F8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vertAlign w:val="superscript"/>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5321B"/>
    <w:rsid w:val="0075666C"/>
    <w:rsid w:val="00B5321B"/>
    <w:rsid w:val="00EE4B64"/>
    <w:rsid w:val="00F44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pacing w:val="4"/>
      <w:sz w:val="19"/>
      <w:szCs w:val="19"/>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Gvdemetni3Kaln0ptbolukbraklyor">
    <w:name w:val="Gövde metni (3) + Kalın;0 pt boşluk bırakılıyor"/>
    <w:basedOn w:val="Gvdemetni3"/>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8"/>
      <w:szCs w:val="18"/>
      <w:u w:val="none"/>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Gvdemetni15ptKaln0ptbolukbraklyor">
    <w:name w:val="Gövde metni + 15 pt;Kalın;0 pt boşluk bırakılıyor"/>
    <w:basedOn w:val="Gvdemetni"/>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style>
  <w:style w:type="character" w:customStyle="1" w:styleId="GvdemetniCordiaUPC32ptKaln0ptbolukbraklyor">
    <w:name w:val="Gövde metni + CordiaUPC;32 pt;Kalın;0 pt boşluk bırakılıyor"/>
    <w:basedOn w:val="Gvdemetni"/>
    <w:rPr>
      <w:rFonts w:ascii="CordiaUPC" w:eastAsia="CordiaUPC" w:hAnsi="CordiaUPC" w:cs="CordiaUPC"/>
      <w:b/>
      <w:bCs/>
      <w:i w:val="0"/>
      <w:iCs w:val="0"/>
      <w:smallCaps w:val="0"/>
      <w:strike w:val="0"/>
      <w:color w:val="000000"/>
      <w:spacing w:val="0"/>
      <w:w w:val="100"/>
      <w:position w:val="0"/>
      <w:sz w:val="64"/>
      <w:szCs w:val="64"/>
      <w:u w:val="none"/>
      <w:lang w:val="tr-TR" w:eastAsia="tr-TR" w:bidi="tr-TR"/>
    </w:rPr>
  </w:style>
  <w:style w:type="character" w:customStyle="1" w:styleId="GvdemetniKaln0ptbolukbraklyor">
    <w:name w:val="Gövde metni + Kalın;0 pt boşluk bırakılıyor"/>
    <w:basedOn w:val="Gvdemetni"/>
    <w:rPr>
      <w:rFonts w:ascii="Times New Roman" w:eastAsia="Times New Roman" w:hAnsi="Times New Roman" w:cs="Times New Roman"/>
      <w:b/>
      <w:bCs/>
      <w:i w:val="0"/>
      <w:iCs w:val="0"/>
      <w:smallCaps w:val="0"/>
      <w:strike w:val="0"/>
      <w:color w:val="000000"/>
      <w:spacing w:val="4"/>
      <w:w w:val="100"/>
      <w:position w:val="0"/>
      <w:sz w:val="19"/>
      <w:szCs w:val="19"/>
      <w:u w:val="none"/>
      <w:lang w:val="tr-TR" w:eastAsia="tr-TR" w:bidi="tr-TR"/>
    </w:rPr>
  </w:style>
  <w:style w:type="character" w:customStyle="1" w:styleId="Gvdemetni2KalnDeil0ptbolukbraklyor">
    <w:name w:val="Gövde metni (2) + Kalın Değil;0 pt boşluk bırakılıyor"/>
    <w:basedOn w:val="Gvdemetni2"/>
    <w:rPr>
      <w:rFonts w:ascii="Times New Roman" w:eastAsia="Times New Roman" w:hAnsi="Times New Roman" w:cs="Times New Roman"/>
      <w:b/>
      <w:bCs/>
      <w:i w:val="0"/>
      <w:iCs w:val="0"/>
      <w:smallCaps w:val="0"/>
      <w:strike w:val="0"/>
      <w:color w:val="000000"/>
      <w:spacing w:val="2"/>
      <w:w w:val="100"/>
      <w:position w:val="0"/>
      <w:sz w:val="19"/>
      <w:szCs w:val="19"/>
      <w:u w:val="none"/>
      <w:lang w:val="tr-TR" w:eastAsia="tr-TR" w:bidi="tr-TR"/>
    </w:rPr>
  </w:style>
  <w:style w:type="character" w:customStyle="1" w:styleId="Gvdemetni215pt0ptbolukbraklyor">
    <w:name w:val="Gövde metni (2) + 15 pt;0 pt boşluk bırakılıyor"/>
    <w:basedOn w:val="Gvdemetni2"/>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style>
  <w:style w:type="character" w:customStyle="1" w:styleId="GvdemetniCordiaUPC25ptKaln0ptbolukbraklyor">
    <w:name w:val="Gövde metni + CordiaUPC;25 pt;Kalın;0 pt boşluk bırakılıyor"/>
    <w:basedOn w:val="Gvdemetni"/>
    <w:rPr>
      <w:rFonts w:ascii="CordiaUPC" w:eastAsia="CordiaUPC" w:hAnsi="CordiaUPC" w:cs="CordiaUPC"/>
      <w:b/>
      <w:bCs/>
      <w:i w:val="0"/>
      <w:iCs w:val="0"/>
      <w:smallCaps w:val="0"/>
      <w:strike w:val="0"/>
      <w:color w:val="000000"/>
      <w:spacing w:val="0"/>
      <w:w w:val="100"/>
      <w:position w:val="0"/>
      <w:sz w:val="50"/>
      <w:szCs w:val="50"/>
      <w:u w:val="none"/>
      <w:lang w:val="tr-TR" w:eastAsia="tr-TR" w:bidi="tr-TR"/>
    </w:rPr>
  </w:style>
  <w:style w:type="character" w:customStyle="1" w:styleId="Gvdemetni29pt0ptbolukbraklyor">
    <w:name w:val="Gövde metni (2) + 9 pt;0 pt boşluk bırakılıyor"/>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9ptKalnDeil0ptbolukbraklyor">
    <w:name w:val="Gövde metni (2) + 9 pt;Kalın Değil;0 pt boşluk bırakılıyor"/>
    <w:basedOn w:val="Gvdemetni2"/>
    <w:rPr>
      <w:rFonts w:ascii="Times New Roman" w:eastAsia="Times New Roman" w:hAnsi="Times New Roman" w:cs="Times New Roman"/>
      <w:b/>
      <w:bCs/>
      <w:i w:val="0"/>
      <w:iCs w:val="0"/>
      <w:smallCaps w:val="0"/>
      <w:strike w:val="0"/>
      <w:color w:val="000000"/>
      <w:spacing w:val="-1"/>
      <w:w w:val="100"/>
      <w:position w:val="0"/>
      <w:sz w:val="18"/>
      <w:szCs w:val="18"/>
      <w:u w:val="none"/>
      <w:lang w:val="tr-TR" w:eastAsia="tr-TR" w:bidi="tr-TR"/>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4"/>
      <w:w w:val="100"/>
      <w:position w:val="0"/>
      <w:sz w:val="19"/>
      <w:szCs w:val="19"/>
      <w:u w:val="single"/>
      <w:lang w:val="tr-TR" w:eastAsia="tr-TR" w:bidi="tr-TR"/>
    </w:rPr>
  </w:style>
  <w:style w:type="character" w:customStyle="1" w:styleId="Gvdemetni13ptKaln0ptbolukbraklyor">
    <w:name w:val="Gövde metni + 13 pt;Kalın;0 pt boşluk bırakılıyor"/>
    <w:basedOn w:val="Gvdemetni"/>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Gvdemetni9pt0ptbolukbraklyor">
    <w:name w:val="Gövde metni + 9 pt;0 pt boşluk bırakılıyor"/>
    <w:basedOn w:val="Gvdemetni"/>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style>
  <w:style w:type="paragraph" w:customStyle="1" w:styleId="Gvdemetni20">
    <w:name w:val="Gövde metni (2)"/>
    <w:basedOn w:val="Normal"/>
    <w:link w:val="Gvdemetni2"/>
    <w:pPr>
      <w:spacing w:line="274" w:lineRule="exact"/>
      <w:jc w:val="center"/>
    </w:pPr>
    <w:rPr>
      <w:rFonts w:ascii="Times New Roman" w:eastAsia="Times New Roman" w:hAnsi="Times New Roman" w:cs="Times New Roman"/>
      <w:b/>
      <w:bCs/>
      <w:spacing w:val="4"/>
      <w:sz w:val="19"/>
      <w:szCs w:val="19"/>
    </w:rPr>
  </w:style>
  <w:style w:type="paragraph" w:customStyle="1" w:styleId="Gvdemetni0">
    <w:name w:val="Gövde metni"/>
    <w:basedOn w:val="Normal"/>
    <w:link w:val="Gvdemetni"/>
    <w:pPr>
      <w:spacing w:before="180" w:line="226" w:lineRule="exact"/>
      <w:jc w:val="both"/>
    </w:pPr>
    <w:rPr>
      <w:rFonts w:ascii="Times New Roman" w:eastAsia="Times New Roman" w:hAnsi="Times New Roman" w:cs="Times New Roman"/>
      <w:spacing w:val="2"/>
      <w:sz w:val="19"/>
      <w:szCs w:val="19"/>
    </w:rPr>
  </w:style>
  <w:style w:type="paragraph" w:customStyle="1" w:styleId="Gvdemetni30">
    <w:name w:val="Gövde metni (3)"/>
    <w:basedOn w:val="Normal"/>
    <w:link w:val="Gvdemetni3"/>
    <w:pPr>
      <w:spacing w:line="226" w:lineRule="exact"/>
      <w:jc w:val="both"/>
    </w:pPr>
    <w:rPr>
      <w:rFonts w:ascii="Times New Roman" w:eastAsia="Times New Roman" w:hAnsi="Times New Roman" w:cs="Times New Roman"/>
      <w:spacing w:val="-1"/>
      <w:sz w:val="18"/>
      <w:szCs w:val="18"/>
    </w:rPr>
  </w:style>
  <w:style w:type="paragraph" w:customStyle="1" w:styleId="Gvdemetni40">
    <w:name w:val="Gövde metni (4)"/>
    <w:basedOn w:val="Normal"/>
    <w:link w:val="Gvdemetni4"/>
    <w:pPr>
      <w:spacing w:line="226" w:lineRule="exact"/>
      <w:jc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pacing w:val="4"/>
      <w:sz w:val="19"/>
      <w:szCs w:val="19"/>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Gvdemetni3Kaln0ptbolukbraklyor">
    <w:name w:val="Gövde metni (3) + Kalın;0 pt boşluk bırakılıyor"/>
    <w:basedOn w:val="Gvdemetni3"/>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8"/>
      <w:szCs w:val="18"/>
      <w:u w:val="none"/>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Gvdemetni15ptKaln0ptbolukbraklyor">
    <w:name w:val="Gövde metni + 15 pt;Kalın;0 pt boşluk bırakılıyor"/>
    <w:basedOn w:val="Gvdemetni"/>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style>
  <w:style w:type="character" w:customStyle="1" w:styleId="GvdemetniCordiaUPC32ptKaln0ptbolukbraklyor">
    <w:name w:val="Gövde metni + CordiaUPC;32 pt;Kalın;0 pt boşluk bırakılıyor"/>
    <w:basedOn w:val="Gvdemetni"/>
    <w:rPr>
      <w:rFonts w:ascii="CordiaUPC" w:eastAsia="CordiaUPC" w:hAnsi="CordiaUPC" w:cs="CordiaUPC"/>
      <w:b/>
      <w:bCs/>
      <w:i w:val="0"/>
      <w:iCs w:val="0"/>
      <w:smallCaps w:val="0"/>
      <w:strike w:val="0"/>
      <w:color w:val="000000"/>
      <w:spacing w:val="0"/>
      <w:w w:val="100"/>
      <w:position w:val="0"/>
      <w:sz w:val="64"/>
      <w:szCs w:val="64"/>
      <w:u w:val="none"/>
      <w:lang w:val="tr-TR" w:eastAsia="tr-TR" w:bidi="tr-TR"/>
    </w:rPr>
  </w:style>
  <w:style w:type="character" w:customStyle="1" w:styleId="GvdemetniKaln0ptbolukbraklyor">
    <w:name w:val="Gövde metni + Kalın;0 pt boşluk bırakılıyor"/>
    <w:basedOn w:val="Gvdemetni"/>
    <w:rPr>
      <w:rFonts w:ascii="Times New Roman" w:eastAsia="Times New Roman" w:hAnsi="Times New Roman" w:cs="Times New Roman"/>
      <w:b/>
      <w:bCs/>
      <w:i w:val="0"/>
      <w:iCs w:val="0"/>
      <w:smallCaps w:val="0"/>
      <w:strike w:val="0"/>
      <w:color w:val="000000"/>
      <w:spacing w:val="4"/>
      <w:w w:val="100"/>
      <w:position w:val="0"/>
      <w:sz w:val="19"/>
      <w:szCs w:val="19"/>
      <w:u w:val="none"/>
      <w:lang w:val="tr-TR" w:eastAsia="tr-TR" w:bidi="tr-TR"/>
    </w:rPr>
  </w:style>
  <w:style w:type="character" w:customStyle="1" w:styleId="Gvdemetni2KalnDeil0ptbolukbraklyor">
    <w:name w:val="Gövde metni (2) + Kalın Değil;0 pt boşluk bırakılıyor"/>
    <w:basedOn w:val="Gvdemetni2"/>
    <w:rPr>
      <w:rFonts w:ascii="Times New Roman" w:eastAsia="Times New Roman" w:hAnsi="Times New Roman" w:cs="Times New Roman"/>
      <w:b/>
      <w:bCs/>
      <w:i w:val="0"/>
      <w:iCs w:val="0"/>
      <w:smallCaps w:val="0"/>
      <w:strike w:val="0"/>
      <w:color w:val="000000"/>
      <w:spacing w:val="2"/>
      <w:w w:val="100"/>
      <w:position w:val="0"/>
      <w:sz w:val="19"/>
      <w:szCs w:val="19"/>
      <w:u w:val="none"/>
      <w:lang w:val="tr-TR" w:eastAsia="tr-TR" w:bidi="tr-TR"/>
    </w:rPr>
  </w:style>
  <w:style w:type="character" w:customStyle="1" w:styleId="Gvdemetni215pt0ptbolukbraklyor">
    <w:name w:val="Gövde metni (2) + 15 pt;0 pt boşluk bırakılıyor"/>
    <w:basedOn w:val="Gvdemetni2"/>
    <w:rPr>
      <w:rFonts w:ascii="Times New Roman" w:eastAsia="Times New Roman" w:hAnsi="Times New Roman" w:cs="Times New Roman"/>
      <w:b/>
      <w:bCs/>
      <w:i w:val="0"/>
      <w:iCs w:val="0"/>
      <w:smallCaps w:val="0"/>
      <w:strike w:val="0"/>
      <w:color w:val="000000"/>
      <w:spacing w:val="-4"/>
      <w:w w:val="100"/>
      <w:position w:val="0"/>
      <w:sz w:val="30"/>
      <w:szCs w:val="30"/>
      <w:u w:val="none"/>
      <w:lang w:val="tr-TR" w:eastAsia="tr-TR" w:bidi="tr-TR"/>
    </w:rPr>
  </w:style>
  <w:style w:type="character" w:customStyle="1" w:styleId="GvdemetniCordiaUPC25ptKaln0ptbolukbraklyor">
    <w:name w:val="Gövde metni + CordiaUPC;25 pt;Kalın;0 pt boşluk bırakılıyor"/>
    <w:basedOn w:val="Gvdemetni"/>
    <w:rPr>
      <w:rFonts w:ascii="CordiaUPC" w:eastAsia="CordiaUPC" w:hAnsi="CordiaUPC" w:cs="CordiaUPC"/>
      <w:b/>
      <w:bCs/>
      <w:i w:val="0"/>
      <w:iCs w:val="0"/>
      <w:smallCaps w:val="0"/>
      <w:strike w:val="0"/>
      <w:color w:val="000000"/>
      <w:spacing w:val="0"/>
      <w:w w:val="100"/>
      <w:position w:val="0"/>
      <w:sz w:val="50"/>
      <w:szCs w:val="50"/>
      <w:u w:val="none"/>
      <w:lang w:val="tr-TR" w:eastAsia="tr-TR" w:bidi="tr-TR"/>
    </w:rPr>
  </w:style>
  <w:style w:type="character" w:customStyle="1" w:styleId="Gvdemetni29pt0ptbolukbraklyor">
    <w:name w:val="Gövde metni (2) + 9 pt;0 pt boşluk bırakılıyor"/>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9ptKalnDeil0ptbolukbraklyor">
    <w:name w:val="Gövde metni (2) + 9 pt;Kalın Değil;0 pt boşluk bırakılıyor"/>
    <w:basedOn w:val="Gvdemetni2"/>
    <w:rPr>
      <w:rFonts w:ascii="Times New Roman" w:eastAsia="Times New Roman" w:hAnsi="Times New Roman" w:cs="Times New Roman"/>
      <w:b/>
      <w:bCs/>
      <w:i w:val="0"/>
      <w:iCs w:val="0"/>
      <w:smallCaps w:val="0"/>
      <w:strike w:val="0"/>
      <w:color w:val="000000"/>
      <w:spacing w:val="-1"/>
      <w:w w:val="100"/>
      <w:position w:val="0"/>
      <w:sz w:val="18"/>
      <w:szCs w:val="18"/>
      <w:u w:val="none"/>
      <w:lang w:val="tr-TR" w:eastAsia="tr-TR" w:bidi="tr-TR"/>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4"/>
      <w:w w:val="100"/>
      <w:position w:val="0"/>
      <w:sz w:val="19"/>
      <w:szCs w:val="19"/>
      <w:u w:val="single"/>
      <w:lang w:val="tr-TR" w:eastAsia="tr-TR" w:bidi="tr-TR"/>
    </w:rPr>
  </w:style>
  <w:style w:type="character" w:customStyle="1" w:styleId="Gvdemetni13ptKaln0ptbolukbraklyor">
    <w:name w:val="Gövde metni + 13 pt;Kalın;0 pt boşluk bırakılıyor"/>
    <w:basedOn w:val="Gvdemetni"/>
    <w:rPr>
      <w:rFonts w:ascii="Times New Roman" w:eastAsia="Times New Roman" w:hAnsi="Times New Roman" w:cs="Times New Roman"/>
      <w:b/>
      <w:bCs/>
      <w:i w:val="0"/>
      <w:iCs w:val="0"/>
      <w:smallCaps w:val="0"/>
      <w:strike w:val="0"/>
      <w:color w:val="000000"/>
      <w:spacing w:val="0"/>
      <w:w w:val="100"/>
      <w:position w:val="0"/>
      <w:sz w:val="26"/>
      <w:szCs w:val="26"/>
      <w:u w:val="none"/>
      <w:lang w:val="tr-TR" w:eastAsia="tr-TR" w:bidi="tr-TR"/>
    </w:rPr>
  </w:style>
  <w:style w:type="character" w:customStyle="1" w:styleId="Gvdemetni9pt0ptbolukbraklyor">
    <w:name w:val="Gövde metni + 9 pt;0 pt boşluk bırakılıyor"/>
    <w:basedOn w:val="Gvdemetni"/>
    <w:rPr>
      <w:rFonts w:ascii="Times New Roman" w:eastAsia="Times New Roman" w:hAnsi="Times New Roman" w:cs="Times New Roman"/>
      <w:b w:val="0"/>
      <w:bCs w:val="0"/>
      <w:i w:val="0"/>
      <w:iCs w:val="0"/>
      <w:smallCaps w:val="0"/>
      <w:strike w:val="0"/>
      <w:color w:val="000000"/>
      <w:spacing w:val="-1"/>
      <w:w w:val="100"/>
      <w:position w:val="0"/>
      <w:sz w:val="18"/>
      <w:szCs w:val="18"/>
      <w:u w:val="none"/>
      <w:lang w:val="tr-TR" w:eastAsia="tr-TR" w:bidi="tr-TR"/>
    </w:rPr>
  </w:style>
  <w:style w:type="paragraph" w:customStyle="1" w:styleId="Gvdemetni20">
    <w:name w:val="Gövde metni (2)"/>
    <w:basedOn w:val="Normal"/>
    <w:link w:val="Gvdemetni2"/>
    <w:pPr>
      <w:spacing w:line="274" w:lineRule="exact"/>
      <w:jc w:val="center"/>
    </w:pPr>
    <w:rPr>
      <w:rFonts w:ascii="Times New Roman" w:eastAsia="Times New Roman" w:hAnsi="Times New Roman" w:cs="Times New Roman"/>
      <w:b/>
      <w:bCs/>
      <w:spacing w:val="4"/>
      <w:sz w:val="19"/>
      <w:szCs w:val="19"/>
    </w:rPr>
  </w:style>
  <w:style w:type="paragraph" w:customStyle="1" w:styleId="Gvdemetni0">
    <w:name w:val="Gövde metni"/>
    <w:basedOn w:val="Normal"/>
    <w:link w:val="Gvdemetni"/>
    <w:pPr>
      <w:spacing w:before="180" w:line="226" w:lineRule="exact"/>
      <w:jc w:val="both"/>
    </w:pPr>
    <w:rPr>
      <w:rFonts w:ascii="Times New Roman" w:eastAsia="Times New Roman" w:hAnsi="Times New Roman" w:cs="Times New Roman"/>
      <w:spacing w:val="2"/>
      <w:sz w:val="19"/>
      <w:szCs w:val="19"/>
    </w:rPr>
  </w:style>
  <w:style w:type="paragraph" w:customStyle="1" w:styleId="Gvdemetni30">
    <w:name w:val="Gövde metni (3)"/>
    <w:basedOn w:val="Normal"/>
    <w:link w:val="Gvdemetni3"/>
    <w:pPr>
      <w:spacing w:line="226" w:lineRule="exact"/>
      <w:jc w:val="both"/>
    </w:pPr>
    <w:rPr>
      <w:rFonts w:ascii="Times New Roman" w:eastAsia="Times New Roman" w:hAnsi="Times New Roman" w:cs="Times New Roman"/>
      <w:spacing w:val="-1"/>
      <w:sz w:val="18"/>
      <w:szCs w:val="18"/>
    </w:rPr>
  </w:style>
  <w:style w:type="paragraph" w:customStyle="1" w:styleId="Gvdemetni40">
    <w:name w:val="Gövde metni (4)"/>
    <w:basedOn w:val="Normal"/>
    <w:link w:val="Gvdemetni4"/>
    <w:pPr>
      <w:spacing w:line="226" w:lineRule="exact"/>
      <w:jc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8169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MEB</cp:lastModifiedBy>
  <cp:revision>2</cp:revision>
  <dcterms:created xsi:type="dcterms:W3CDTF">2020-11-04T13:08:00Z</dcterms:created>
  <dcterms:modified xsi:type="dcterms:W3CDTF">2020-11-04T13:08:00Z</dcterms:modified>
</cp:coreProperties>
</file>